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1882" w:rsidRPr="00302224" w:rsidRDefault="00771882" w:rsidP="00771882">
      <w:pPr>
        <w:spacing w:after="0" w:line="240" w:lineRule="auto"/>
        <w:jc w:val="both"/>
        <w:rPr>
          <w:rFonts w:ascii="Times New Roman" w:eastAsia="Times New Roman" w:hAnsi="Times New Roman" w:cs="Times New Roman"/>
          <w:b/>
          <w:sz w:val="28"/>
          <w:szCs w:val="28"/>
          <w:lang w:val="sr-Cyrl-BA"/>
        </w:rPr>
      </w:pPr>
      <w:r w:rsidRPr="00302224">
        <w:rPr>
          <w:rFonts w:ascii="Times New Roman" w:eastAsia="Times New Roman" w:hAnsi="Times New Roman" w:cs="Times New Roman"/>
          <w:b/>
          <w:sz w:val="28"/>
          <w:szCs w:val="28"/>
          <w:lang w:val="sr-Cyrl-BA"/>
        </w:rPr>
        <w:t>РЕПУБЛИКА СРПСКА</w:t>
      </w:r>
    </w:p>
    <w:p w:rsidR="00771882" w:rsidRPr="00302224" w:rsidRDefault="00771882" w:rsidP="00771882">
      <w:pPr>
        <w:spacing w:after="0" w:line="240" w:lineRule="auto"/>
        <w:rPr>
          <w:rFonts w:ascii="Times New Roman" w:eastAsia="Times New Roman" w:hAnsi="Times New Roman" w:cs="Times New Roman"/>
          <w:b/>
          <w:sz w:val="28"/>
          <w:szCs w:val="28"/>
          <w:lang w:val="sr-Cyrl-BA"/>
        </w:rPr>
      </w:pPr>
      <w:r w:rsidRPr="00302224">
        <w:rPr>
          <w:rFonts w:ascii="Times New Roman" w:eastAsia="Times New Roman" w:hAnsi="Times New Roman" w:cs="Times New Roman"/>
          <w:b/>
          <w:sz w:val="28"/>
          <w:szCs w:val="28"/>
          <w:lang w:val="sr-Cyrl-BA"/>
        </w:rPr>
        <w:t>ВЛАДА</w:t>
      </w:r>
    </w:p>
    <w:p w:rsidR="00771882" w:rsidRPr="00302224" w:rsidRDefault="00771882" w:rsidP="00771882">
      <w:pPr>
        <w:tabs>
          <w:tab w:val="center" w:pos="7560"/>
        </w:tabs>
        <w:spacing w:after="0" w:line="240" w:lineRule="auto"/>
        <w:rPr>
          <w:rFonts w:ascii="Times New Roman" w:eastAsia="Times New Roman" w:hAnsi="Times New Roman" w:cs="Times New Roman"/>
          <w:b/>
          <w:sz w:val="28"/>
          <w:szCs w:val="28"/>
          <w:lang w:val="sr-Cyrl-BA"/>
        </w:rPr>
      </w:pPr>
    </w:p>
    <w:p w:rsidR="00771882" w:rsidRPr="00302224" w:rsidRDefault="00771882" w:rsidP="00771882">
      <w:pPr>
        <w:spacing w:after="0" w:line="240" w:lineRule="auto"/>
        <w:jc w:val="right"/>
        <w:rPr>
          <w:rFonts w:ascii="Times New Roman" w:eastAsia="Times New Roman" w:hAnsi="Times New Roman" w:cs="Times New Roman"/>
          <w:b/>
          <w:sz w:val="28"/>
          <w:szCs w:val="28"/>
          <w:lang w:val="sr-Cyrl-BA"/>
        </w:rPr>
      </w:pPr>
      <w:r w:rsidRPr="00302224">
        <w:rPr>
          <w:rFonts w:ascii="Times New Roman" w:eastAsia="Times New Roman" w:hAnsi="Times New Roman" w:cs="Times New Roman"/>
          <w:b/>
          <w:sz w:val="28"/>
          <w:szCs w:val="28"/>
          <w:lang w:val="sr-Cyrl-BA"/>
        </w:rPr>
        <w:t>ПРИЈЕДЛОГ</w:t>
      </w:r>
    </w:p>
    <w:p w:rsidR="00771882" w:rsidRPr="00302224" w:rsidRDefault="00771882" w:rsidP="00771882">
      <w:pPr>
        <w:spacing w:after="0" w:line="240" w:lineRule="auto"/>
        <w:jc w:val="both"/>
        <w:rPr>
          <w:rFonts w:ascii="Times New Roman" w:eastAsia="Times New Roman" w:hAnsi="Times New Roman" w:cs="Times New Roman"/>
          <w:b/>
          <w:sz w:val="28"/>
          <w:szCs w:val="28"/>
          <w:lang w:val="sr-Cyrl-BA"/>
        </w:rPr>
      </w:pPr>
    </w:p>
    <w:p w:rsidR="00771882" w:rsidRPr="00302224" w:rsidRDefault="00771882" w:rsidP="00771882">
      <w:pPr>
        <w:spacing w:after="0" w:line="240" w:lineRule="auto"/>
        <w:rPr>
          <w:rFonts w:ascii="Times New Roman" w:eastAsia="Times New Roman" w:hAnsi="Times New Roman" w:cs="Times New Roman"/>
          <w:b/>
          <w:sz w:val="28"/>
          <w:szCs w:val="28"/>
          <w:lang w:val="sr-Cyrl-BA" w:eastAsia="sr-Cyrl-CS"/>
        </w:rPr>
      </w:pPr>
    </w:p>
    <w:p w:rsidR="00771882" w:rsidRPr="00302224" w:rsidRDefault="00771882" w:rsidP="00771882">
      <w:pPr>
        <w:spacing w:after="0" w:line="240" w:lineRule="auto"/>
        <w:rPr>
          <w:rFonts w:ascii="Times New Roman" w:eastAsia="Times New Roman" w:hAnsi="Times New Roman" w:cs="Times New Roman"/>
          <w:b/>
          <w:sz w:val="28"/>
          <w:szCs w:val="28"/>
          <w:lang w:val="sr-Cyrl-BA" w:eastAsia="sr-Cyrl-CS"/>
        </w:rPr>
      </w:pPr>
    </w:p>
    <w:p w:rsidR="00771882" w:rsidRPr="00302224" w:rsidRDefault="00771882" w:rsidP="00771882">
      <w:pPr>
        <w:spacing w:after="0" w:line="240" w:lineRule="auto"/>
        <w:rPr>
          <w:rFonts w:ascii="Times New Roman" w:eastAsia="Times New Roman" w:hAnsi="Times New Roman" w:cs="Times New Roman"/>
          <w:b/>
          <w:sz w:val="28"/>
          <w:szCs w:val="28"/>
          <w:lang w:val="sr-Cyrl-BA" w:eastAsia="sr-Cyrl-CS"/>
        </w:rPr>
      </w:pPr>
    </w:p>
    <w:p w:rsidR="00771882" w:rsidRPr="00302224" w:rsidRDefault="00771882" w:rsidP="00771882">
      <w:pPr>
        <w:spacing w:after="0" w:line="240" w:lineRule="auto"/>
        <w:rPr>
          <w:rFonts w:ascii="Times New Roman" w:eastAsia="Times New Roman" w:hAnsi="Times New Roman" w:cs="Times New Roman"/>
          <w:b/>
          <w:sz w:val="28"/>
          <w:szCs w:val="28"/>
          <w:lang w:val="sr-Cyrl-BA" w:eastAsia="sr-Cyrl-CS"/>
        </w:rPr>
      </w:pPr>
    </w:p>
    <w:p w:rsidR="00771882" w:rsidRPr="00302224" w:rsidRDefault="00771882" w:rsidP="00771882">
      <w:pPr>
        <w:spacing w:after="0" w:line="240" w:lineRule="auto"/>
        <w:rPr>
          <w:rFonts w:ascii="Times New Roman" w:eastAsia="Times New Roman" w:hAnsi="Times New Roman" w:cs="Times New Roman"/>
          <w:b/>
          <w:sz w:val="28"/>
          <w:szCs w:val="28"/>
          <w:lang w:val="sr-Cyrl-BA" w:eastAsia="sr-Cyrl-CS"/>
        </w:rPr>
      </w:pPr>
    </w:p>
    <w:p w:rsidR="00771882" w:rsidRPr="00302224" w:rsidRDefault="00771882" w:rsidP="00771882">
      <w:pPr>
        <w:spacing w:after="0" w:line="240" w:lineRule="auto"/>
        <w:jc w:val="both"/>
        <w:rPr>
          <w:rFonts w:ascii="Times New Roman" w:eastAsia="Times New Roman" w:hAnsi="Times New Roman" w:cs="Times New Roman"/>
          <w:b/>
          <w:sz w:val="28"/>
          <w:szCs w:val="28"/>
          <w:lang w:val="sr-Cyrl-BA" w:eastAsia="sr-Cyrl-CS"/>
        </w:rPr>
      </w:pPr>
    </w:p>
    <w:p w:rsidR="00771882" w:rsidRPr="00302224" w:rsidRDefault="00771882" w:rsidP="00771882">
      <w:pPr>
        <w:spacing w:after="0" w:line="240" w:lineRule="auto"/>
        <w:jc w:val="both"/>
        <w:rPr>
          <w:rFonts w:ascii="Times New Roman" w:eastAsia="Times New Roman" w:hAnsi="Times New Roman" w:cs="Times New Roman"/>
          <w:b/>
          <w:sz w:val="28"/>
          <w:szCs w:val="28"/>
          <w:lang w:val="sr-Cyrl-BA" w:eastAsia="sr-Cyrl-CS"/>
        </w:rPr>
      </w:pPr>
    </w:p>
    <w:p w:rsidR="00771882" w:rsidRPr="00302224" w:rsidRDefault="00771882" w:rsidP="00771882">
      <w:pPr>
        <w:spacing w:after="0" w:line="240" w:lineRule="auto"/>
        <w:jc w:val="both"/>
        <w:rPr>
          <w:rFonts w:ascii="Times New Roman" w:eastAsia="Times New Roman" w:hAnsi="Times New Roman" w:cs="Times New Roman"/>
          <w:b/>
          <w:sz w:val="28"/>
          <w:szCs w:val="28"/>
          <w:lang w:val="sr-Cyrl-BA" w:eastAsia="sr-Cyrl-CS"/>
        </w:rPr>
      </w:pPr>
    </w:p>
    <w:p w:rsidR="00771882" w:rsidRPr="00302224" w:rsidRDefault="00771882" w:rsidP="00771882">
      <w:pPr>
        <w:spacing w:after="0" w:line="240" w:lineRule="auto"/>
        <w:jc w:val="both"/>
        <w:rPr>
          <w:rFonts w:ascii="Times New Roman" w:eastAsia="Times New Roman" w:hAnsi="Times New Roman" w:cs="Times New Roman"/>
          <w:b/>
          <w:sz w:val="28"/>
          <w:szCs w:val="28"/>
          <w:lang w:val="sr-Cyrl-BA" w:eastAsia="sr-Cyrl-CS"/>
        </w:rPr>
      </w:pPr>
    </w:p>
    <w:p w:rsidR="00771882" w:rsidRPr="00302224" w:rsidRDefault="00771882" w:rsidP="00771882">
      <w:pPr>
        <w:spacing w:after="0" w:line="240" w:lineRule="auto"/>
        <w:jc w:val="both"/>
        <w:rPr>
          <w:rFonts w:ascii="Times New Roman" w:eastAsia="Times New Roman" w:hAnsi="Times New Roman" w:cs="Times New Roman"/>
          <w:b/>
          <w:sz w:val="28"/>
          <w:szCs w:val="28"/>
          <w:lang w:val="sr-Cyrl-BA" w:eastAsia="sr-Cyrl-CS"/>
        </w:rPr>
      </w:pPr>
    </w:p>
    <w:p w:rsidR="00771882" w:rsidRPr="00302224" w:rsidRDefault="00771882" w:rsidP="00771882">
      <w:pPr>
        <w:spacing w:after="0" w:line="240" w:lineRule="auto"/>
        <w:jc w:val="both"/>
        <w:rPr>
          <w:rFonts w:ascii="Times New Roman" w:eastAsia="Times New Roman" w:hAnsi="Times New Roman" w:cs="Times New Roman"/>
          <w:b/>
          <w:sz w:val="28"/>
          <w:szCs w:val="28"/>
          <w:lang w:val="sr-Cyrl-BA" w:eastAsia="sr-Cyrl-CS"/>
        </w:rPr>
      </w:pPr>
    </w:p>
    <w:p w:rsidR="00771882" w:rsidRPr="00302224" w:rsidRDefault="00771882" w:rsidP="00771882">
      <w:pPr>
        <w:spacing w:after="0" w:line="240" w:lineRule="auto"/>
        <w:jc w:val="center"/>
        <w:rPr>
          <w:rFonts w:ascii="Times New Roman" w:eastAsia="Times New Roman" w:hAnsi="Times New Roman" w:cs="Times New Roman"/>
          <w:b/>
          <w:sz w:val="28"/>
          <w:szCs w:val="28"/>
          <w:lang w:val="sr-Cyrl-BA" w:eastAsia="sr-Cyrl-CS"/>
        </w:rPr>
      </w:pPr>
      <w:r w:rsidRPr="00302224">
        <w:rPr>
          <w:rFonts w:ascii="Times New Roman" w:eastAsia="Times New Roman" w:hAnsi="Times New Roman" w:cs="Times New Roman"/>
          <w:b/>
          <w:sz w:val="28"/>
          <w:szCs w:val="28"/>
          <w:lang w:val="sr-Cyrl-BA" w:eastAsia="sr-Cyrl-CS"/>
        </w:rPr>
        <w:t xml:space="preserve">ЗАКОН </w:t>
      </w:r>
    </w:p>
    <w:p w:rsidR="00302224" w:rsidRPr="00302224" w:rsidRDefault="00771882" w:rsidP="00771882">
      <w:pPr>
        <w:spacing w:after="0" w:line="240" w:lineRule="auto"/>
        <w:jc w:val="center"/>
        <w:rPr>
          <w:rFonts w:ascii="Times New Roman" w:eastAsia="Times New Roman" w:hAnsi="Times New Roman" w:cs="Times New Roman"/>
          <w:b/>
          <w:sz w:val="28"/>
          <w:szCs w:val="28"/>
          <w:lang w:val="sr-Cyrl-BA" w:eastAsia="sr-Cyrl-CS"/>
        </w:rPr>
      </w:pPr>
      <w:r w:rsidRPr="00302224">
        <w:rPr>
          <w:rFonts w:ascii="Times New Roman" w:eastAsia="Times New Roman" w:hAnsi="Times New Roman" w:cs="Times New Roman"/>
          <w:b/>
          <w:sz w:val="28"/>
          <w:szCs w:val="28"/>
          <w:lang w:val="sr-Cyrl-BA" w:eastAsia="sr-Cyrl-CS"/>
        </w:rPr>
        <w:t xml:space="preserve">О ИЗМЈЕНАМА ЗАКОНА О СПРОВОЂЕЊУ ОДЛУКА КОМИСИЈЕ ЗА ЗАШТИТУ НАЦИОНАЛНИХ СПОМЕНИКА УСТАНОВЉЕНЕ У СКЛАДУ СА АНЕКСОМ 8. ОПШТЕГ ОКВИРНОГ </w:t>
      </w:r>
    </w:p>
    <w:p w:rsidR="00771882" w:rsidRPr="00302224" w:rsidRDefault="00771882" w:rsidP="00302224">
      <w:pPr>
        <w:spacing w:after="0" w:line="240" w:lineRule="auto"/>
        <w:jc w:val="center"/>
        <w:rPr>
          <w:rFonts w:ascii="Times New Roman" w:eastAsia="Times New Roman" w:hAnsi="Times New Roman" w:cs="Times New Roman"/>
          <w:b/>
          <w:sz w:val="28"/>
          <w:szCs w:val="28"/>
          <w:lang w:val="sr-Cyrl-BA" w:eastAsia="sr-Cyrl-CS"/>
        </w:rPr>
      </w:pPr>
      <w:r w:rsidRPr="00302224">
        <w:rPr>
          <w:rFonts w:ascii="Times New Roman" w:eastAsia="Times New Roman" w:hAnsi="Times New Roman" w:cs="Times New Roman"/>
          <w:b/>
          <w:sz w:val="28"/>
          <w:szCs w:val="28"/>
          <w:lang w:val="sr-Cyrl-BA" w:eastAsia="sr-Cyrl-CS"/>
        </w:rPr>
        <w:t>СПОРАЗУМА ЗА МИР У БОСНИ И ХЕРЦЕГОВИНИ</w:t>
      </w:r>
    </w:p>
    <w:p w:rsidR="00771882" w:rsidRPr="00302224" w:rsidRDefault="00771882" w:rsidP="00771882">
      <w:pPr>
        <w:spacing w:after="0" w:line="240" w:lineRule="auto"/>
        <w:rPr>
          <w:rFonts w:ascii="Times New Roman" w:eastAsia="Times New Roman" w:hAnsi="Times New Roman" w:cs="Times New Roman"/>
          <w:b/>
          <w:sz w:val="28"/>
          <w:szCs w:val="28"/>
          <w:lang w:val="sr-Cyrl-BA" w:eastAsia="sr-Cyrl-CS"/>
        </w:rPr>
      </w:pPr>
    </w:p>
    <w:p w:rsidR="00771882" w:rsidRPr="00302224" w:rsidRDefault="00771882" w:rsidP="00771882">
      <w:pPr>
        <w:spacing w:after="0" w:line="240" w:lineRule="auto"/>
        <w:rPr>
          <w:rFonts w:ascii="Times New Roman" w:eastAsia="Times New Roman" w:hAnsi="Times New Roman" w:cs="Times New Roman"/>
          <w:sz w:val="28"/>
          <w:szCs w:val="28"/>
          <w:lang w:val="sr-Cyrl-BA" w:eastAsia="sr-Cyrl-CS"/>
        </w:rPr>
      </w:pPr>
    </w:p>
    <w:p w:rsidR="00771882" w:rsidRPr="00302224" w:rsidRDefault="00771882" w:rsidP="00771882">
      <w:pPr>
        <w:spacing w:after="0" w:line="240" w:lineRule="auto"/>
        <w:rPr>
          <w:rFonts w:ascii="Times New Roman" w:eastAsia="Times New Roman" w:hAnsi="Times New Roman" w:cs="Times New Roman"/>
          <w:sz w:val="26"/>
          <w:szCs w:val="26"/>
          <w:lang w:val="sr-Cyrl-BA" w:eastAsia="sr-Cyrl-CS"/>
        </w:rPr>
      </w:pPr>
    </w:p>
    <w:p w:rsidR="00771882" w:rsidRPr="00302224" w:rsidRDefault="00771882" w:rsidP="00771882">
      <w:pPr>
        <w:spacing w:after="0" w:line="240" w:lineRule="auto"/>
        <w:rPr>
          <w:rFonts w:ascii="Times New Roman" w:eastAsia="Times New Roman" w:hAnsi="Times New Roman" w:cs="Times New Roman"/>
          <w:sz w:val="26"/>
          <w:szCs w:val="26"/>
          <w:lang w:val="sr-Cyrl-BA" w:eastAsia="sr-Cyrl-CS"/>
        </w:rPr>
      </w:pPr>
    </w:p>
    <w:p w:rsidR="00771882" w:rsidRPr="00302224" w:rsidRDefault="00771882" w:rsidP="00771882">
      <w:pPr>
        <w:spacing w:after="0" w:line="240" w:lineRule="auto"/>
        <w:rPr>
          <w:rFonts w:ascii="Times New Roman" w:eastAsia="Times New Roman" w:hAnsi="Times New Roman" w:cs="Times New Roman"/>
          <w:sz w:val="26"/>
          <w:szCs w:val="26"/>
          <w:lang w:val="sr-Cyrl-BA" w:eastAsia="sr-Cyrl-CS"/>
        </w:rPr>
      </w:pPr>
    </w:p>
    <w:p w:rsidR="00771882" w:rsidRPr="00302224" w:rsidRDefault="00771882" w:rsidP="00771882">
      <w:pPr>
        <w:spacing w:after="0" w:line="240" w:lineRule="auto"/>
        <w:rPr>
          <w:rFonts w:ascii="Times New Roman" w:eastAsia="Times New Roman" w:hAnsi="Times New Roman" w:cs="Times New Roman"/>
          <w:sz w:val="26"/>
          <w:szCs w:val="26"/>
          <w:lang w:val="sr-Cyrl-BA" w:eastAsia="sr-Cyrl-CS"/>
        </w:rPr>
      </w:pPr>
    </w:p>
    <w:p w:rsidR="00771882" w:rsidRPr="00302224" w:rsidRDefault="00771882" w:rsidP="00771882">
      <w:pPr>
        <w:spacing w:after="0" w:line="240" w:lineRule="auto"/>
        <w:rPr>
          <w:rFonts w:ascii="Times New Roman" w:eastAsia="Times New Roman" w:hAnsi="Times New Roman" w:cs="Times New Roman"/>
          <w:sz w:val="26"/>
          <w:szCs w:val="26"/>
          <w:lang w:val="sr-Cyrl-BA" w:eastAsia="sr-Cyrl-CS"/>
        </w:rPr>
      </w:pPr>
    </w:p>
    <w:p w:rsidR="00771882" w:rsidRPr="00302224" w:rsidRDefault="00771882" w:rsidP="00771882">
      <w:pPr>
        <w:spacing w:after="0" w:line="240" w:lineRule="auto"/>
        <w:rPr>
          <w:rFonts w:ascii="Times New Roman" w:eastAsia="Times New Roman" w:hAnsi="Times New Roman" w:cs="Times New Roman"/>
          <w:sz w:val="26"/>
          <w:szCs w:val="26"/>
          <w:lang w:val="sr-Cyrl-BA" w:eastAsia="sr-Cyrl-CS"/>
        </w:rPr>
      </w:pPr>
    </w:p>
    <w:p w:rsidR="00771882" w:rsidRPr="00302224" w:rsidRDefault="00771882" w:rsidP="00771882">
      <w:pPr>
        <w:spacing w:after="0" w:line="240" w:lineRule="auto"/>
        <w:rPr>
          <w:rFonts w:ascii="Times New Roman" w:eastAsia="Times New Roman" w:hAnsi="Times New Roman" w:cs="Times New Roman"/>
          <w:sz w:val="26"/>
          <w:szCs w:val="26"/>
          <w:lang w:val="sr-Cyrl-BA" w:eastAsia="sr-Cyrl-CS"/>
        </w:rPr>
      </w:pPr>
    </w:p>
    <w:p w:rsidR="00771882" w:rsidRPr="00302224" w:rsidRDefault="00771882" w:rsidP="00771882">
      <w:pPr>
        <w:spacing w:after="0" w:line="240" w:lineRule="auto"/>
        <w:rPr>
          <w:rFonts w:ascii="Times New Roman" w:eastAsia="Times New Roman" w:hAnsi="Times New Roman" w:cs="Times New Roman"/>
          <w:sz w:val="26"/>
          <w:szCs w:val="26"/>
          <w:lang w:val="sr-Cyrl-BA" w:eastAsia="sr-Cyrl-CS"/>
        </w:rPr>
      </w:pPr>
    </w:p>
    <w:p w:rsidR="00771882" w:rsidRPr="00302224" w:rsidRDefault="00771882" w:rsidP="00771882">
      <w:pPr>
        <w:spacing w:after="0" w:line="240" w:lineRule="auto"/>
        <w:rPr>
          <w:rFonts w:ascii="Times New Roman" w:eastAsia="Times New Roman" w:hAnsi="Times New Roman" w:cs="Times New Roman"/>
          <w:sz w:val="26"/>
          <w:szCs w:val="26"/>
          <w:lang w:val="sr-Cyrl-BA" w:eastAsia="sr-Cyrl-CS"/>
        </w:rPr>
      </w:pPr>
    </w:p>
    <w:p w:rsidR="00771882" w:rsidRPr="00302224" w:rsidRDefault="00771882" w:rsidP="00771882">
      <w:pPr>
        <w:spacing w:after="0" w:line="240" w:lineRule="auto"/>
        <w:rPr>
          <w:rFonts w:ascii="Times New Roman" w:eastAsia="Times New Roman" w:hAnsi="Times New Roman" w:cs="Times New Roman"/>
          <w:sz w:val="26"/>
          <w:szCs w:val="26"/>
          <w:lang w:val="sr-Cyrl-BA" w:eastAsia="sr-Cyrl-CS"/>
        </w:rPr>
      </w:pPr>
    </w:p>
    <w:p w:rsidR="00771882" w:rsidRPr="00302224" w:rsidRDefault="00771882" w:rsidP="00771882">
      <w:pPr>
        <w:spacing w:after="0" w:line="240" w:lineRule="auto"/>
        <w:rPr>
          <w:rFonts w:ascii="Times New Roman" w:eastAsia="Times New Roman" w:hAnsi="Times New Roman" w:cs="Times New Roman"/>
          <w:sz w:val="26"/>
          <w:szCs w:val="26"/>
          <w:lang w:val="sr-Cyrl-BA" w:eastAsia="sr-Cyrl-CS"/>
        </w:rPr>
      </w:pPr>
    </w:p>
    <w:p w:rsidR="00771882" w:rsidRPr="00302224" w:rsidRDefault="00771882" w:rsidP="00771882">
      <w:pPr>
        <w:spacing w:after="0" w:line="240" w:lineRule="auto"/>
        <w:rPr>
          <w:rFonts w:ascii="Times New Roman" w:eastAsia="Times New Roman" w:hAnsi="Times New Roman" w:cs="Times New Roman"/>
          <w:sz w:val="26"/>
          <w:szCs w:val="26"/>
          <w:lang w:val="sr-Cyrl-BA" w:eastAsia="sr-Cyrl-CS"/>
        </w:rPr>
      </w:pPr>
    </w:p>
    <w:p w:rsidR="00771882" w:rsidRPr="00302224" w:rsidRDefault="00771882" w:rsidP="00771882">
      <w:pPr>
        <w:spacing w:after="0" w:line="240" w:lineRule="auto"/>
        <w:rPr>
          <w:rFonts w:ascii="Times New Roman" w:eastAsia="Times New Roman" w:hAnsi="Times New Roman" w:cs="Times New Roman"/>
          <w:sz w:val="26"/>
          <w:szCs w:val="26"/>
          <w:lang w:val="sr-Cyrl-BA" w:eastAsia="sr-Cyrl-CS"/>
        </w:rPr>
      </w:pPr>
    </w:p>
    <w:p w:rsidR="00771882" w:rsidRPr="00302224" w:rsidRDefault="00771882" w:rsidP="00771882">
      <w:pPr>
        <w:spacing w:after="0" w:line="240" w:lineRule="auto"/>
        <w:rPr>
          <w:rFonts w:ascii="Times New Roman" w:eastAsia="Times New Roman" w:hAnsi="Times New Roman" w:cs="Times New Roman"/>
          <w:sz w:val="26"/>
          <w:szCs w:val="26"/>
          <w:lang w:val="sr-Cyrl-BA" w:eastAsia="sr-Cyrl-CS"/>
        </w:rPr>
      </w:pPr>
    </w:p>
    <w:p w:rsidR="00771882" w:rsidRPr="00302224" w:rsidRDefault="00771882" w:rsidP="00771882">
      <w:pPr>
        <w:spacing w:after="0" w:line="240" w:lineRule="auto"/>
        <w:rPr>
          <w:rFonts w:ascii="Times New Roman" w:eastAsia="Times New Roman" w:hAnsi="Times New Roman" w:cs="Times New Roman"/>
          <w:sz w:val="26"/>
          <w:szCs w:val="26"/>
          <w:lang w:val="sr-Cyrl-BA" w:eastAsia="sr-Cyrl-CS"/>
        </w:rPr>
      </w:pPr>
    </w:p>
    <w:p w:rsidR="00771882" w:rsidRPr="00302224" w:rsidRDefault="00771882" w:rsidP="00771882">
      <w:pPr>
        <w:spacing w:after="0" w:line="240" w:lineRule="auto"/>
        <w:rPr>
          <w:rFonts w:ascii="Times New Roman" w:eastAsia="Times New Roman" w:hAnsi="Times New Roman" w:cs="Times New Roman"/>
          <w:sz w:val="26"/>
          <w:szCs w:val="26"/>
          <w:lang w:val="sr-Cyrl-BA" w:eastAsia="sr-Cyrl-CS"/>
        </w:rPr>
      </w:pPr>
    </w:p>
    <w:p w:rsidR="00771882" w:rsidRPr="00302224" w:rsidRDefault="00771882" w:rsidP="00771882">
      <w:pPr>
        <w:spacing w:after="0" w:line="240" w:lineRule="auto"/>
        <w:rPr>
          <w:rFonts w:ascii="Times New Roman" w:eastAsia="Times New Roman" w:hAnsi="Times New Roman" w:cs="Times New Roman"/>
          <w:sz w:val="26"/>
          <w:szCs w:val="26"/>
          <w:lang w:val="sr-Cyrl-BA" w:eastAsia="sr-Cyrl-CS"/>
        </w:rPr>
      </w:pPr>
    </w:p>
    <w:p w:rsidR="00771882" w:rsidRPr="00302224" w:rsidRDefault="00771882" w:rsidP="00771882">
      <w:pPr>
        <w:spacing w:after="0" w:line="240" w:lineRule="auto"/>
        <w:rPr>
          <w:rFonts w:ascii="Times New Roman" w:eastAsia="Times New Roman" w:hAnsi="Times New Roman" w:cs="Times New Roman"/>
          <w:sz w:val="26"/>
          <w:szCs w:val="26"/>
          <w:lang w:val="sr-Cyrl-BA" w:eastAsia="sr-Cyrl-CS"/>
        </w:rPr>
      </w:pPr>
    </w:p>
    <w:p w:rsidR="00771882" w:rsidRPr="00302224" w:rsidRDefault="00771882" w:rsidP="00771882">
      <w:pPr>
        <w:spacing w:after="0" w:line="240" w:lineRule="auto"/>
        <w:rPr>
          <w:rFonts w:ascii="Times New Roman" w:eastAsia="Times New Roman" w:hAnsi="Times New Roman" w:cs="Times New Roman"/>
          <w:sz w:val="24"/>
          <w:szCs w:val="24"/>
          <w:lang w:val="sr-Cyrl-BA"/>
        </w:rPr>
      </w:pPr>
      <w:r w:rsidRPr="00302224">
        <w:rPr>
          <w:rFonts w:ascii="Times New Roman" w:eastAsia="Times New Roman" w:hAnsi="Times New Roman" w:cs="Times New Roman"/>
          <w:b/>
          <w:sz w:val="24"/>
          <w:szCs w:val="24"/>
          <w:lang w:val="sr-Cyrl-BA" w:eastAsia="sr-Cyrl-CS"/>
        </w:rPr>
        <w:t xml:space="preserve">Бања Лука, </w:t>
      </w:r>
      <w:r w:rsidR="00B10B0D">
        <w:rPr>
          <w:rFonts w:ascii="Times New Roman" w:eastAsia="Times New Roman" w:hAnsi="Times New Roman" w:cs="Times New Roman"/>
          <w:b/>
          <w:sz w:val="24"/>
          <w:szCs w:val="24"/>
          <w:lang w:val="sr-Cyrl-BA" w:eastAsia="sr-Cyrl-CS"/>
        </w:rPr>
        <w:t>октобар</w:t>
      </w:r>
      <w:r w:rsidRPr="00302224">
        <w:rPr>
          <w:rFonts w:ascii="Times New Roman" w:eastAsia="Times New Roman" w:hAnsi="Times New Roman" w:cs="Times New Roman"/>
          <w:b/>
          <w:sz w:val="24"/>
          <w:szCs w:val="24"/>
          <w:lang w:val="sr-Cyrl-BA" w:eastAsia="sr-Cyrl-CS"/>
        </w:rPr>
        <w:t xml:space="preserve"> 2024. године</w:t>
      </w:r>
      <w:r w:rsidRPr="00302224">
        <w:rPr>
          <w:rFonts w:ascii="Times New Roman" w:eastAsia="Times New Roman" w:hAnsi="Times New Roman" w:cs="Times New Roman"/>
          <w:sz w:val="24"/>
          <w:szCs w:val="24"/>
          <w:lang w:val="sr-Cyrl-BA"/>
        </w:rPr>
        <w:t xml:space="preserve">  </w:t>
      </w:r>
    </w:p>
    <w:p w:rsidR="00771882" w:rsidRPr="00302224" w:rsidRDefault="00771882" w:rsidP="00771882">
      <w:pPr>
        <w:spacing w:after="0" w:line="240" w:lineRule="auto"/>
        <w:rPr>
          <w:rFonts w:ascii="Times New Roman" w:eastAsia="Times New Roman" w:hAnsi="Times New Roman" w:cs="Times New Roman"/>
          <w:sz w:val="26"/>
          <w:szCs w:val="26"/>
          <w:lang w:val="sr-Cyrl-BA"/>
        </w:rPr>
      </w:pPr>
      <w:r w:rsidRPr="00302224">
        <w:rPr>
          <w:rFonts w:ascii="Times New Roman" w:eastAsia="Times New Roman" w:hAnsi="Times New Roman" w:cs="Times New Roman"/>
          <w:sz w:val="26"/>
          <w:szCs w:val="26"/>
          <w:lang w:val="sr-Cyrl-BA"/>
        </w:rPr>
        <w:br w:type="page"/>
      </w:r>
    </w:p>
    <w:p w:rsidR="00771882" w:rsidRPr="00302224" w:rsidRDefault="00771882" w:rsidP="00771882">
      <w:pPr>
        <w:tabs>
          <w:tab w:val="center" w:pos="7560"/>
        </w:tabs>
        <w:spacing w:after="0" w:line="240" w:lineRule="auto"/>
        <w:rPr>
          <w:rFonts w:ascii="Times New Roman" w:eastAsia="Times New Roman" w:hAnsi="Times New Roman" w:cs="Times New Roman"/>
          <w:sz w:val="26"/>
          <w:szCs w:val="26"/>
          <w:lang w:val="sr-Cyrl-BA"/>
        </w:rPr>
      </w:pPr>
    </w:p>
    <w:p w:rsidR="00771882" w:rsidRPr="00302224" w:rsidRDefault="00771882" w:rsidP="00771882">
      <w:pPr>
        <w:spacing w:after="0" w:line="240" w:lineRule="auto"/>
        <w:jc w:val="right"/>
        <w:rPr>
          <w:rFonts w:ascii="Times New Roman" w:eastAsia="Times New Roman" w:hAnsi="Times New Roman" w:cs="Times New Roman"/>
          <w:b/>
          <w:sz w:val="28"/>
          <w:szCs w:val="28"/>
          <w:lang w:val="sr-Cyrl-BA"/>
        </w:rPr>
      </w:pPr>
      <w:r w:rsidRPr="00302224">
        <w:rPr>
          <w:rFonts w:ascii="Times New Roman" w:eastAsia="Times New Roman" w:hAnsi="Times New Roman" w:cs="Times New Roman"/>
          <w:b/>
          <w:sz w:val="28"/>
          <w:szCs w:val="28"/>
          <w:lang w:val="sr-Cyrl-BA"/>
        </w:rPr>
        <w:t>Приједлог</w:t>
      </w:r>
    </w:p>
    <w:p w:rsidR="00771882" w:rsidRPr="00302224" w:rsidRDefault="00771882" w:rsidP="00771882">
      <w:pPr>
        <w:tabs>
          <w:tab w:val="center" w:pos="7560"/>
        </w:tabs>
        <w:spacing w:after="0" w:line="240" w:lineRule="auto"/>
        <w:rPr>
          <w:rFonts w:ascii="Times New Roman" w:eastAsia="Times New Roman" w:hAnsi="Times New Roman" w:cs="Times New Roman"/>
          <w:sz w:val="28"/>
          <w:szCs w:val="28"/>
          <w:lang w:val="sr-Cyrl-BA"/>
        </w:rPr>
      </w:pPr>
    </w:p>
    <w:p w:rsidR="00771882" w:rsidRPr="00302224" w:rsidRDefault="00771882" w:rsidP="00771882">
      <w:pPr>
        <w:spacing w:after="0" w:line="240" w:lineRule="auto"/>
        <w:jc w:val="center"/>
        <w:rPr>
          <w:rFonts w:ascii="Times New Roman" w:eastAsia="Times New Roman" w:hAnsi="Times New Roman" w:cs="Times New Roman"/>
          <w:b/>
          <w:sz w:val="28"/>
          <w:szCs w:val="28"/>
          <w:lang w:val="sr-Cyrl-BA" w:eastAsia="sr-Cyrl-CS"/>
        </w:rPr>
      </w:pPr>
      <w:r w:rsidRPr="00302224">
        <w:rPr>
          <w:rFonts w:ascii="Times New Roman" w:eastAsia="Times New Roman" w:hAnsi="Times New Roman" w:cs="Times New Roman"/>
          <w:b/>
          <w:sz w:val="28"/>
          <w:szCs w:val="28"/>
          <w:lang w:val="sr-Cyrl-BA" w:eastAsia="sr-Cyrl-CS"/>
        </w:rPr>
        <w:t xml:space="preserve">ЗАКОН </w:t>
      </w:r>
    </w:p>
    <w:p w:rsidR="00302224" w:rsidRDefault="00771882" w:rsidP="00771882">
      <w:pPr>
        <w:spacing w:after="0" w:line="240" w:lineRule="auto"/>
        <w:jc w:val="center"/>
        <w:rPr>
          <w:rFonts w:ascii="Times New Roman" w:eastAsia="Times New Roman" w:hAnsi="Times New Roman" w:cs="Times New Roman"/>
          <w:b/>
          <w:sz w:val="28"/>
          <w:szCs w:val="28"/>
          <w:lang w:val="sr-Cyrl-BA" w:eastAsia="sr-Cyrl-CS"/>
        </w:rPr>
      </w:pPr>
      <w:r w:rsidRPr="00302224">
        <w:rPr>
          <w:rFonts w:ascii="Times New Roman" w:eastAsia="Times New Roman" w:hAnsi="Times New Roman" w:cs="Times New Roman"/>
          <w:b/>
          <w:sz w:val="28"/>
          <w:szCs w:val="28"/>
          <w:lang w:val="sr-Cyrl-BA" w:eastAsia="sr-Cyrl-CS"/>
        </w:rPr>
        <w:t xml:space="preserve">О ИЗМЈЕНАМА ЗАКОНА О СПРОВОЂЕЊУ ОДЛУКА КОМИСИЈЕ ЗА ЗАШТИТУ НАЦИОНАЛНИХ СПОМЕНИКА УСТАНОВЉЕНЕ У СКЛАДУ СА АНЕКСОМ 8. ОПШТЕГ ОКВИРНОГ </w:t>
      </w:r>
    </w:p>
    <w:p w:rsidR="00771882" w:rsidRPr="00302224" w:rsidRDefault="00771882" w:rsidP="00302224">
      <w:pPr>
        <w:spacing w:after="0" w:line="240" w:lineRule="auto"/>
        <w:jc w:val="center"/>
        <w:rPr>
          <w:rFonts w:ascii="Times New Roman" w:eastAsia="Times New Roman" w:hAnsi="Times New Roman" w:cs="Times New Roman"/>
          <w:b/>
          <w:sz w:val="28"/>
          <w:szCs w:val="28"/>
          <w:lang w:val="sr-Cyrl-BA" w:eastAsia="sr-Cyrl-CS"/>
        </w:rPr>
      </w:pPr>
      <w:r w:rsidRPr="00302224">
        <w:rPr>
          <w:rFonts w:ascii="Times New Roman" w:eastAsia="Times New Roman" w:hAnsi="Times New Roman" w:cs="Times New Roman"/>
          <w:b/>
          <w:sz w:val="28"/>
          <w:szCs w:val="28"/>
          <w:lang w:val="sr-Cyrl-BA" w:eastAsia="sr-Cyrl-CS"/>
        </w:rPr>
        <w:t>СПОРАЗУМА ЗА МИР У БОСНИ И ХЕРЦЕГОВИНИ</w:t>
      </w:r>
    </w:p>
    <w:p w:rsidR="00771882" w:rsidRPr="00302224" w:rsidRDefault="00771882" w:rsidP="00771882">
      <w:pPr>
        <w:spacing w:after="0" w:line="240" w:lineRule="auto"/>
        <w:rPr>
          <w:rFonts w:ascii="Times New Roman" w:eastAsia="Times New Roman" w:hAnsi="Times New Roman" w:cs="Times New Roman"/>
          <w:b/>
          <w:sz w:val="26"/>
          <w:szCs w:val="26"/>
          <w:lang w:val="sr-Cyrl-BA" w:eastAsia="sr-Cyrl-CS"/>
        </w:rPr>
      </w:pPr>
    </w:p>
    <w:p w:rsidR="00771882" w:rsidRPr="00302224" w:rsidRDefault="00771882" w:rsidP="00771882">
      <w:pPr>
        <w:spacing w:after="0" w:line="240" w:lineRule="auto"/>
        <w:jc w:val="center"/>
        <w:rPr>
          <w:rFonts w:ascii="Times New Roman" w:eastAsia="Times New Roman" w:hAnsi="Times New Roman" w:cs="Times New Roman"/>
          <w:sz w:val="24"/>
          <w:szCs w:val="24"/>
          <w:lang w:val="sr-Cyrl-BA"/>
        </w:rPr>
      </w:pPr>
    </w:p>
    <w:p w:rsidR="00771882" w:rsidRPr="00302224" w:rsidRDefault="00771882" w:rsidP="00771882">
      <w:pPr>
        <w:spacing w:after="0" w:line="240" w:lineRule="auto"/>
        <w:jc w:val="center"/>
        <w:rPr>
          <w:rFonts w:ascii="Times New Roman" w:eastAsia="Times New Roman" w:hAnsi="Times New Roman" w:cs="Times New Roman"/>
          <w:sz w:val="24"/>
          <w:szCs w:val="24"/>
          <w:lang w:val="sr-Cyrl-BA"/>
        </w:rPr>
      </w:pPr>
      <w:r w:rsidRPr="00302224">
        <w:rPr>
          <w:rFonts w:ascii="Times New Roman" w:eastAsia="Times New Roman" w:hAnsi="Times New Roman" w:cs="Times New Roman"/>
          <w:sz w:val="24"/>
          <w:szCs w:val="24"/>
          <w:lang w:val="sr-Cyrl-BA"/>
        </w:rPr>
        <w:t>Члан 1.</w:t>
      </w:r>
    </w:p>
    <w:p w:rsidR="00771882" w:rsidRPr="00302224" w:rsidRDefault="00771882" w:rsidP="00771882">
      <w:pPr>
        <w:spacing w:after="0" w:line="240" w:lineRule="auto"/>
        <w:jc w:val="both"/>
        <w:rPr>
          <w:rFonts w:ascii="Times New Roman" w:eastAsia="Times New Roman" w:hAnsi="Times New Roman" w:cs="Times New Roman"/>
          <w:bCs/>
          <w:sz w:val="24"/>
          <w:szCs w:val="24"/>
          <w:lang w:val="sr-Cyrl-BA" w:eastAsia="sr-Cyrl-CS"/>
        </w:rPr>
      </w:pPr>
    </w:p>
    <w:p w:rsidR="00771882" w:rsidRPr="00302224" w:rsidRDefault="00771882" w:rsidP="00771882">
      <w:pPr>
        <w:suppressAutoHyphens/>
        <w:spacing w:after="0" w:line="240" w:lineRule="auto"/>
        <w:ind w:firstLine="709"/>
        <w:jc w:val="both"/>
        <w:rPr>
          <w:rFonts w:ascii="Times New Roman" w:eastAsia="Times New Roman" w:hAnsi="Times New Roman" w:cs="Times New Roman"/>
          <w:sz w:val="24"/>
          <w:szCs w:val="24"/>
          <w:lang w:val="sr-Cyrl-BA" w:eastAsia="sr-Cyrl-CS"/>
        </w:rPr>
      </w:pPr>
      <w:r w:rsidRPr="00302224">
        <w:rPr>
          <w:rFonts w:ascii="Times New Roman" w:eastAsia="Times New Roman" w:hAnsi="Times New Roman" w:cs="Times New Roman"/>
          <w:sz w:val="24"/>
          <w:szCs w:val="24"/>
          <w:lang w:val="sr-Cyrl-BA" w:eastAsia="sr-Cyrl-CS"/>
        </w:rPr>
        <w:tab/>
        <w:t>У Закону о спровођењу одлука Комисије за заштиту националних споменика установљене у складу са Анексом 8. Општег оквирног споразума за мир у Босни и Херцеговини („Службени гласник Републике Српске“, бр. 70/06 и 64/08), у члану 2. у ставу 1. послије ријечи: „спомеником“ ријечи: „Босне и Херцеговине“ бришу се.</w:t>
      </w:r>
    </w:p>
    <w:p w:rsidR="00771882" w:rsidRPr="00302224" w:rsidRDefault="00771882" w:rsidP="00771882">
      <w:pPr>
        <w:suppressAutoHyphens/>
        <w:spacing w:after="0" w:line="240" w:lineRule="auto"/>
        <w:ind w:firstLine="709"/>
        <w:jc w:val="both"/>
        <w:rPr>
          <w:rFonts w:ascii="Times New Roman" w:eastAsia="Times New Roman" w:hAnsi="Times New Roman" w:cs="Times New Roman"/>
          <w:sz w:val="24"/>
          <w:szCs w:val="24"/>
          <w:lang w:val="sr-Cyrl-BA" w:eastAsia="sr-Cyrl-CS"/>
        </w:rPr>
      </w:pPr>
      <w:r w:rsidRPr="00302224">
        <w:rPr>
          <w:rFonts w:ascii="Times New Roman" w:eastAsia="Times New Roman" w:hAnsi="Times New Roman" w:cs="Times New Roman"/>
          <w:sz w:val="24"/>
          <w:szCs w:val="24"/>
          <w:lang w:val="sr-Cyrl-BA" w:eastAsia="sr-Cyrl-CS"/>
        </w:rPr>
        <w:tab/>
        <w:t>У ставу 2. ријечи: „Министарство за урбанизам, стамбено-комуналне дјелатности, грађевинарство и екологију Републике Српске“ замјењују се ријечима: „Министарство за просторно уређење, грађевинарство и екологију“.</w:t>
      </w:r>
    </w:p>
    <w:p w:rsidR="00771882" w:rsidRPr="00302224" w:rsidRDefault="00771882" w:rsidP="00771882">
      <w:pPr>
        <w:spacing w:after="0" w:line="240" w:lineRule="auto"/>
        <w:jc w:val="both"/>
        <w:rPr>
          <w:rFonts w:ascii="Times New Roman" w:eastAsia="Times New Roman" w:hAnsi="Times New Roman" w:cs="Times New Roman"/>
          <w:sz w:val="24"/>
          <w:szCs w:val="24"/>
          <w:lang w:val="sr-Cyrl-BA" w:eastAsia="sr-Cyrl-CS"/>
        </w:rPr>
      </w:pPr>
    </w:p>
    <w:p w:rsidR="00771882" w:rsidRPr="00302224" w:rsidRDefault="00771882" w:rsidP="00771882">
      <w:pPr>
        <w:spacing w:after="0" w:line="240" w:lineRule="auto"/>
        <w:jc w:val="center"/>
        <w:rPr>
          <w:rFonts w:ascii="Times New Roman" w:eastAsia="Times New Roman" w:hAnsi="Times New Roman" w:cs="Times New Roman"/>
          <w:sz w:val="24"/>
          <w:szCs w:val="24"/>
          <w:lang w:val="sr-Cyrl-BA" w:eastAsia="sr-Cyrl-CS"/>
        </w:rPr>
      </w:pPr>
      <w:r w:rsidRPr="00302224">
        <w:rPr>
          <w:rFonts w:ascii="Times New Roman" w:eastAsia="Times New Roman" w:hAnsi="Times New Roman" w:cs="Times New Roman"/>
          <w:sz w:val="24"/>
          <w:szCs w:val="24"/>
          <w:lang w:val="sr-Cyrl-BA" w:eastAsia="sr-Cyrl-CS"/>
        </w:rPr>
        <w:t>Члан 2.</w:t>
      </w:r>
    </w:p>
    <w:p w:rsidR="00771882" w:rsidRPr="00302224" w:rsidRDefault="00771882" w:rsidP="00771882">
      <w:pPr>
        <w:spacing w:after="0" w:line="240" w:lineRule="auto"/>
        <w:jc w:val="both"/>
        <w:rPr>
          <w:rFonts w:ascii="Times New Roman" w:eastAsia="Times New Roman" w:hAnsi="Times New Roman" w:cs="Times New Roman"/>
          <w:sz w:val="24"/>
          <w:szCs w:val="24"/>
          <w:lang w:val="sr-Cyrl-BA" w:eastAsia="sr-Cyrl-CS"/>
        </w:rPr>
      </w:pPr>
    </w:p>
    <w:p w:rsidR="00771882" w:rsidRPr="00302224" w:rsidRDefault="00771882" w:rsidP="00771882">
      <w:pPr>
        <w:spacing w:after="0" w:line="240" w:lineRule="auto"/>
        <w:ind w:firstLine="709"/>
        <w:jc w:val="both"/>
        <w:rPr>
          <w:rFonts w:ascii="Times New Roman" w:eastAsia="Times New Roman" w:hAnsi="Times New Roman" w:cs="Times New Roman"/>
          <w:sz w:val="24"/>
          <w:szCs w:val="24"/>
          <w:lang w:val="sr-Cyrl-BA" w:eastAsia="sr-Cyrl-CS"/>
        </w:rPr>
      </w:pPr>
      <w:r w:rsidRPr="00302224">
        <w:rPr>
          <w:rFonts w:ascii="Times New Roman" w:eastAsia="Times New Roman" w:hAnsi="Times New Roman" w:cs="Times New Roman"/>
          <w:sz w:val="24"/>
          <w:szCs w:val="24"/>
          <w:lang w:val="sr-Cyrl-BA" w:eastAsia="sr-Cyrl-CS"/>
        </w:rPr>
        <w:t>У члану 3. послије ријечи: „Републике Српске“ запета и ријечи: „без потребе за доношењем даљих одлука, закона, прописа или другог“ бришу се.</w:t>
      </w:r>
    </w:p>
    <w:p w:rsidR="00771882" w:rsidRPr="00302224" w:rsidRDefault="00771882" w:rsidP="00771882">
      <w:pPr>
        <w:spacing w:after="0" w:line="240" w:lineRule="auto"/>
        <w:jc w:val="both"/>
        <w:rPr>
          <w:rFonts w:ascii="Times New Roman" w:eastAsia="Times New Roman" w:hAnsi="Times New Roman" w:cs="Times New Roman"/>
          <w:sz w:val="24"/>
          <w:szCs w:val="24"/>
          <w:lang w:val="sr-Cyrl-BA" w:eastAsia="sr-Cyrl-CS"/>
        </w:rPr>
      </w:pPr>
    </w:p>
    <w:p w:rsidR="00771882" w:rsidRPr="00302224" w:rsidRDefault="00771882" w:rsidP="00771882">
      <w:pPr>
        <w:spacing w:after="0" w:line="240" w:lineRule="auto"/>
        <w:jc w:val="center"/>
        <w:rPr>
          <w:rFonts w:ascii="Times New Roman" w:eastAsia="Times New Roman" w:hAnsi="Times New Roman" w:cs="Times New Roman"/>
          <w:sz w:val="24"/>
          <w:szCs w:val="24"/>
          <w:lang w:val="sr-Cyrl-BA" w:eastAsia="sr-Cyrl-CS"/>
        </w:rPr>
      </w:pPr>
      <w:r w:rsidRPr="00302224">
        <w:rPr>
          <w:rFonts w:ascii="Times New Roman" w:eastAsia="Times New Roman" w:hAnsi="Times New Roman" w:cs="Times New Roman"/>
          <w:sz w:val="24"/>
          <w:szCs w:val="24"/>
          <w:lang w:val="sr-Cyrl-BA" w:eastAsia="sr-Cyrl-CS"/>
        </w:rPr>
        <w:t>Члан 3.</w:t>
      </w:r>
    </w:p>
    <w:p w:rsidR="00771882" w:rsidRPr="00302224" w:rsidRDefault="00771882" w:rsidP="00771882">
      <w:pPr>
        <w:spacing w:after="0" w:line="240" w:lineRule="auto"/>
        <w:jc w:val="both"/>
        <w:rPr>
          <w:rFonts w:ascii="Times New Roman" w:eastAsia="Times New Roman" w:hAnsi="Times New Roman" w:cs="Times New Roman"/>
          <w:sz w:val="24"/>
          <w:szCs w:val="24"/>
          <w:lang w:val="sr-Cyrl-BA" w:eastAsia="sr-Cyrl-CS"/>
        </w:rPr>
      </w:pPr>
    </w:p>
    <w:p w:rsidR="00771882" w:rsidRPr="00302224" w:rsidRDefault="00771882" w:rsidP="00771882">
      <w:pPr>
        <w:spacing w:after="0" w:line="240" w:lineRule="auto"/>
        <w:ind w:firstLine="709"/>
        <w:jc w:val="both"/>
        <w:rPr>
          <w:rFonts w:ascii="Times New Roman" w:eastAsia="Times New Roman" w:hAnsi="Times New Roman" w:cs="Times New Roman"/>
          <w:sz w:val="24"/>
          <w:szCs w:val="24"/>
          <w:lang w:val="sr-Cyrl-BA" w:eastAsia="sr-Cyrl-CS"/>
        </w:rPr>
      </w:pPr>
      <w:r w:rsidRPr="00302224">
        <w:rPr>
          <w:rFonts w:ascii="Times New Roman" w:eastAsia="Times New Roman" w:hAnsi="Times New Roman" w:cs="Times New Roman"/>
          <w:sz w:val="24"/>
          <w:szCs w:val="24"/>
          <w:lang w:val="sr-Cyrl-BA" w:eastAsia="sr-Cyrl-CS"/>
        </w:rPr>
        <w:t>Члан 14. мијења се и гласи:</w:t>
      </w:r>
    </w:p>
    <w:p w:rsidR="00771882" w:rsidRPr="00302224" w:rsidRDefault="00771882" w:rsidP="00771882">
      <w:pPr>
        <w:spacing w:after="0" w:line="240" w:lineRule="auto"/>
        <w:jc w:val="both"/>
        <w:rPr>
          <w:rFonts w:ascii="Times New Roman" w:eastAsia="Times New Roman" w:hAnsi="Times New Roman" w:cs="Times New Roman"/>
          <w:sz w:val="24"/>
          <w:szCs w:val="24"/>
          <w:lang w:val="sr-Cyrl-BA" w:eastAsia="sr-Cyrl-CS"/>
        </w:rPr>
      </w:pPr>
      <w:r w:rsidRPr="00302224">
        <w:rPr>
          <w:rFonts w:ascii="Times New Roman" w:eastAsia="Times New Roman" w:hAnsi="Times New Roman" w:cs="Times New Roman"/>
          <w:sz w:val="24"/>
          <w:szCs w:val="24"/>
          <w:lang w:val="sr-Cyrl-BA" w:eastAsia="sr-Cyrl-CS"/>
        </w:rPr>
        <w:t>„Надзор над спровођењем овог закона врши</w:t>
      </w:r>
      <w:r w:rsidRPr="00302224">
        <w:rPr>
          <w:rFonts w:ascii="Times New Roman" w:hAnsi="Times New Roman" w:cs="Times New Roman"/>
          <w:sz w:val="24"/>
          <w:szCs w:val="24"/>
          <w:shd w:val="clear" w:color="auto" w:fill="FFFFFF"/>
          <w:lang w:val="sr-Cyrl-BA"/>
        </w:rPr>
        <w:t xml:space="preserve"> Републичка управа за инспекцијске послове посредством републичких урбанистичко-грађевинских инспектора </w:t>
      </w:r>
      <w:r w:rsidRPr="00302224">
        <w:rPr>
          <w:rFonts w:ascii="Times New Roman" w:eastAsia="Times New Roman" w:hAnsi="Times New Roman" w:cs="Times New Roman"/>
          <w:sz w:val="24"/>
          <w:szCs w:val="24"/>
          <w:lang w:val="sr-Cyrl-BA" w:eastAsia="sr-Cyrl-CS"/>
        </w:rPr>
        <w:t>у складу са прописима којим се уређује област о уређењу простора и грађењу.“</w:t>
      </w:r>
    </w:p>
    <w:p w:rsidR="00771882" w:rsidRPr="00302224" w:rsidRDefault="00771882" w:rsidP="00771882">
      <w:pPr>
        <w:spacing w:after="0" w:line="240" w:lineRule="auto"/>
        <w:jc w:val="both"/>
        <w:rPr>
          <w:rFonts w:ascii="Times New Roman" w:eastAsia="Times New Roman" w:hAnsi="Times New Roman" w:cs="Times New Roman"/>
          <w:sz w:val="24"/>
          <w:szCs w:val="24"/>
          <w:lang w:val="sr-Cyrl-BA" w:eastAsia="sr-Cyrl-CS"/>
        </w:rPr>
      </w:pPr>
    </w:p>
    <w:p w:rsidR="00771882" w:rsidRPr="00302224" w:rsidRDefault="00771882" w:rsidP="00771882">
      <w:pPr>
        <w:spacing w:after="0" w:line="240" w:lineRule="auto"/>
        <w:jc w:val="center"/>
        <w:rPr>
          <w:rFonts w:ascii="Times New Roman" w:eastAsia="Times New Roman" w:hAnsi="Times New Roman" w:cs="Times New Roman"/>
          <w:sz w:val="24"/>
          <w:szCs w:val="24"/>
          <w:lang w:val="sr-Cyrl-BA" w:eastAsia="sr-Cyrl-CS"/>
        </w:rPr>
      </w:pPr>
      <w:r w:rsidRPr="00302224">
        <w:rPr>
          <w:rFonts w:ascii="Times New Roman" w:eastAsia="Times New Roman" w:hAnsi="Times New Roman" w:cs="Times New Roman"/>
          <w:sz w:val="24"/>
          <w:szCs w:val="24"/>
          <w:lang w:val="sr-Cyrl-BA" w:eastAsia="sr-Cyrl-CS"/>
        </w:rPr>
        <w:t>Члан 4.</w:t>
      </w:r>
    </w:p>
    <w:p w:rsidR="00771882" w:rsidRPr="00302224" w:rsidRDefault="00771882" w:rsidP="00771882">
      <w:pPr>
        <w:spacing w:after="0" w:line="240" w:lineRule="auto"/>
        <w:jc w:val="both"/>
        <w:rPr>
          <w:rFonts w:ascii="Times New Roman" w:eastAsia="Times New Roman" w:hAnsi="Times New Roman" w:cs="Times New Roman"/>
          <w:sz w:val="24"/>
          <w:szCs w:val="24"/>
          <w:lang w:val="sr-Cyrl-BA" w:eastAsia="sr-Cyrl-CS"/>
        </w:rPr>
      </w:pPr>
    </w:p>
    <w:p w:rsidR="00771882" w:rsidRPr="00302224" w:rsidRDefault="00771882" w:rsidP="00771882">
      <w:pPr>
        <w:spacing w:after="0" w:line="240" w:lineRule="auto"/>
        <w:ind w:firstLine="720"/>
        <w:jc w:val="both"/>
        <w:rPr>
          <w:rFonts w:ascii="Times New Roman" w:eastAsia="Times New Roman" w:hAnsi="Times New Roman" w:cs="Times New Roman"/>
          <w:sz w:val="24"/>
          <w:szCs w:val="24"/>
          <w:lang w:val="sr-Cyrl-BA" w:eastAsia="sr-Cyrl-CS"/>
        </w:rPr>
      </w:pPr>
      <w:r w:rsidRPr="00302224">
        <w:rPr>
          <w:rFonts w:ascii="Times New Roman" w:eastAsia="Times New Roman" w:hAnsi="Times New Roman" w:cs="Times New Roman"/>
          <w:sz w:val="24"/>
          <w:szCs w:val="24"/>
          <w:lang w:val="sr-Cyrl-BA" w:eastAsia="sr-Cyrl-CS"/>
        </w:rPr>
        <w:t xml:space="preserve">Овај закон ступа на снагу осмог дана од дана објављивања у „Службеном гласнику Републике Српске”. </w:t>
      </w:r>
    </w:p>
    <w:p w:rsidR="00771882" w:rsidRPr="00302224" w:rsidRDefault="00771882" w:rsidP="00771882">
      <w:pPr>
        <w:tabs>
          <w:tab w:val="left" w:pos="969"/>
        </w:tabs>
        <w:spacing w:after="0" w:line="240" w:lineRule="auto"/>
        <w:jc w:val="both"/>
        <w:rPr>
          <w:rFonts w:ascii="Times New Roman" w:eastAsia="Times New Roman" w:hAnsi="Times New Roman" w:cs="Times New Roman"/>
          <w:sz w:val="24"/>
          <w:szCs w:val="24"/>
          <w:lang w:val="sr-Cyrl-BA" w:eastAsia="sr-Cyrl-CS"/>
        </w:rPr>
      </w:pPr>
    </w:p>
    <w:p w:rsidR="00771882" w:rsidRPr="00302224" w:rsidRDefault="00771882" w:rsidP="00771882">
      <w:pPr>
        <w:spacing w:after="0" w:line="240" w:lineRule="auto"/>
        <w:jc w:val="both"/>
        <w:rPr>
          <w:rFonts w:ascii="Times New Roman" w:eastAsia="Times New Roman" w:hAnsi="Times New Roman" w:cs="Times New Roman"/>
          <w:sz w:val="24"/>
          <w:szCs w:val="24"/>
          <w:lang w:val="sr-Cyrl-BA" w:eastAsia="sr-Cyrl-CS"/>
        </w:rPr>
      </w:pPr>
    </w:p>
    <w:p w:rsidR="00771882" w:rsidRPr="00302224" w:rsidRDefault="00771882" w:rsidP="00771882">
      <w:pPr>
        <w:spacing w:after="0" w:line="240" w:lineRule="auto"/>
        <w:jc w:val="both"/>
        <w:rPr>
          <w:rFonts w:ascii="Times New Roman" w:eastAsia="Times New Roman" w:hAnsi="Times New Roman" w:cs="Times New Roman"/>
          <w:sz w:val="24"/>
          <w:szCs w:val="24"/>
          <w:lang w:val="sr-Cyrl-BA" w:eastAsia="sr-Cyrl-CS"/>
        </w:rPr>
      </w:pPr>
    </w:p>
    <w:p w:rsidR="00771882" w:rsidRPr="00302224" w:rsidRDefault="00771882" w:rsidP="00771882">
      <w:pPr>
        <w:tabs>
          <w:tab w:val="center" w:pos="7560"/>
        </w:tabs>
        <w:spacing w:after="0" w:line="240" w:lineRule="auto"/>
        <w:jc w:val="both"/>
        <w:rPr>
          <w:rFonts w:ascii="Times New Roman" w:eastAsia="Times New Roman" w:hAnsi="Times New Roman" w:cs="Times New Roman"/>
          <w:sz w:val="24"/>
          <w:szCs w:val="24"/>
          <w:lang w:val="sr-Cyrl-BA" w:eastAsia="sr-Cyrl-CS"/>
        </w:rPr>
      </w:pPr>
      <w:r w:rsidRPr="00302224">
        <w:rPr>
          <w:rFonts w:ascii="Times New Roman" w:eastAsia="Times New Roman" w:hAnsi="Times New Roman" w:cs="Times New Roman"/>
          <w:sz w:val="24"/>
          <w:szCs w:val="24"/>
          <w:lang w:val="sr-Cyrl-BA" w:eastAsia="sr-Cyrl-CS"/>
        </w:rPr>
        <w:t xml:space="preserve">Број: </w:t>
      </w:r>
      <w:r w:rsidRPr="00302224">
        <w:rPr>
          <w:rFonts w:ascii="Times New Roman" w:eastAsia="Times New Roman" w:hAnsi="Times New Roman" w:cs="Times New Roman"/>
          <w:sz w:val="24"/>
          <w:szCs w:val="24"/>
          <w:lang w:val="sr-Cyrl-BA" w:eastAsia="sr-Cyrl-CS"/>
        </w:rPr>
        <w:tab/>
        <w:t>ПРЕДСЈЕДНИК</w:t>
      </w:r>
    </w:p>
    <w:p w:rsidR="00771882" w:rsidRPr="00302224" w:rsidRDefault="00771882" w:rsidP="00771882">
      <w:pPr>
        <w:tabs>
          <w:tab w:val="center" w:pos="7560"/>
        </w:tabs>
        <w:spacing w:after="0" w:line="240" w:lineRule="auto"/>
        <w:jc w:val="both"/>
        <w:rPr>
          <w:rFonts w:ascii="Times New Roman" w:eastAsia="Times New Roman" w:hAnsi="Times New Roman" w:cs="Times New Roman"/>
          <w:sz w:val="24"/>
          <w:szCs w:val="24"/>
          <w:lang w:val="sr-Cyrl-BA" w:eastAsia="sr-Cyrl-CS"/>
        </w:rPr>
      </w:pPr>
      <w:r w:rsidRPr="00302224">
        <w:rPr>
          <w:rFonts w:ascii="Times New Roman" w:eastAsia="Times New Roman" w:hAnsi="Times New Roman" w:cs="Times New Roman"/>
          <w:sz w:val="24"/>
          <w:szCs w:val="24"/>
          <w:lang w:val="sr-Cyrl-BA" w:eastAsia="sr-Cyrl-CS"/>
        </w:rPr>
        <w:t xml:space="preserve">Датум: </w:t>
      </w:r>
      <w:r w:rsidRPr="00302224">
        <w:rPr>
          <w:rFonts w:ascii="Times New Roman" w:eastAsia="Times New Roman" w:hAnsi="Times New Roman" w:cs="Times New Roman"/>
          <w:sz w:val="24"/>
          <w:szCs w:val="24"/>
          <w:lang w:val="sr-Cyrl-BA" w:eastAsia="sr-Cyrl-CS"/>
        </w:rPr>
        <w:tab/>
        <w:t>НАРОДНЕ СКУПШТИНЕ</w:t>
      </w:r>
    </w:p>
    <w:p w:rsidR="00771882" w:rsidRPr="00302224" w:rsidRDefault="00771882" w:rsidP="00771882">
      <w:pPr>
        <w:tabs>
          <w:tab w:val="center" w:pos="7560"/>
        </w:tabs>
        <w:spacing w:after="0" w:line="240" w:lineRule="auto"/>
        <w:jc w:val="both"/>
        <w:rPr>
          <w:rFonts w:ascii="Times New Roman" w:eastAsia="Times New Roman" w:hAnsi="Times New Roman" w:cs="Times New Roman"/>
          <w:sz w:val="24"/>
          <w:szCs w:val="24"/>
          <w:lang w:val="sr-Cyrl-BA" w:eastAsia="sr-Cyrl-CS"/>
        </w:rPr>
      </w:pPr>
    </w:p>
    <w:p w:rsidR="00771882" w:rsidRPr="00302224" w:rsidRDefault="00771882" w:rsidP="00771882">
      <w:pPr>
        <w:tabs>
          <w:tab w:val="center" w:pos="7560"/>
        </w:tabs>
        <w:spacing w:after="0" w:line="240" w:lineRule="auto"/>
        <w:jc w:val="both"/>
        <w:rPr>
          <w:rFonts w:ascii="Times New Roman" w:eastAsia="Times New Roman" w:hAnsi="Times New Roman" w:cs="Times New Roman"/>
          <w:sz w:val="24"/>
          <w:szCs w:val="24"/>
          <w:lang w:val="sr-Cyrl-BA" w:eastAsia="sr-Cyrl-CS"/>
        </w:rPr>
      </w:pPr>
      <w:r w:rsidRPr="00302224">
        <w:rPr>
          <w:rFonts w:ascii="Times New Roman" w:eastAsia="Times New Roman" w:hAnsi="Times New Roman" w:cs="Times New Roman"/>
          <w:sz w:val="24"/>
          <w:szCs w:val="24"/>
          <w:lang w:val="sr-Cyrl-BA" w:eastAsia="sr-Cyrl-CS"/>
        </w:rPr>
        <w:tab/>
        <w:t>Ненад Стевандић</w:t>
      </w:r>
    </w:p>
    <w:p w:rsidR="00771882" w:rsidRPr="00302224" w:rsidRDefault="00771882" w:rsidP="00771882">
      <w:pPr>
        <w:rPr>
          <w:rFonts w:ascii="Times New Roman" w:eastAsia="Times New Roman" w:hAnsi="Times New Roman" w:cs="Times New Roman"/>
          <w:b/>
          <w:sz w:val="24"/>
          <w:szCs w:val="24"/>
          <w:lang w:val="sr-Cyrl-BA" w:eastAsia="sr-Cyrl-CS"/>
        </w:rPr>
      </w:pPr>
      <w:r w:rsidRPr="00302224">
        <w:rPr>
          <w:rFonts w:ascii="Times New Roman" w:eastAsia="Times New Roman" w:hAnsi="Times New Roman" w:cs="Times New Roman"/>
          <w:b/>
          <w:sz w:val="24"/>
          <w:szCs w:val="24"/>
          <w:lang w:val="sr-Cyrl-BA" w:eastAsia="sr-Cyrl-CS"/>
        </w:rPr>
        <w:br w:type="page"/>
      </w:r>
    </w:p>
    <w:p w:rsidR="00771882" w:rsidRPr="00302224" w:rsidRDefault="00771882" w:rsidP="00771882">
      <w:pPr>
        <w:spacing w:after="0" w:line="240" w:lineRule="auto"/>
        <w:rPr>
          <w:rFonts w:ascii="Times New Roman" w:eastAsia="Times New Roman" w:hAnsi="Times New Roman" w:cs="Times New Roman"/>
          <w:b/>
          <w:sz w:val="24"/>
          <w:szCs w:val="24"/>
          <w:lang w:val="sr-Cyrl-BA" w:eastAsia="sr-Cyrl-CS"/>
        </w:rPr>
      </w:pPr>
    </w:p>
    <w:p w:rsidR="00771882" w:rsidRPr="00302224" w:rsidRDefault="00771882" w:rsidP="00771882">
      <w:pPr>
        <w:spacing w:after="0" w:line="240" w:lineRule="auto"/>
        <w:jc w:val="center"/>
        <w:rPr>
          <w:rFonts w:ascii="Times New Roman" w:eastAsia="Times New Roman" w:hAnsi="Times New Roman" w:cs="Times New Roman"/>
          <w:b/>
          <w:sz w:val="24"/>
          <w:szCs w:val="24"/>
          <w:lang w:val="sr-Cyrl-BA" w:eastAsia="sr-Cyrl-CS"/>
        </w:rPr>
      </w:pPr>
      <w:r w:rsidRPr="00302224">
        <w:rPr>
          <w:rFonts w:ascii="Times New Roman" w:eastAsia="Times New Roman" w:hAnsi="Times New Roman" w:cs="Times New Roman"/>
          <w:b/>
          <w:sz w:val="24"/>
          <w:szCs w:val="24"/>
          <w:lang w:val="sr-Cyrl-BA" w:eastAsia="sr-Cyrl-CS"/>
        </w:rPr>
        <w:t>ОБРАЗЛОЖЕЊЕ</w:t>
      </w:r>
    </w:p>
    <w:p w:rsidR="00771882" w:rsidRPr="00302224" w:rsidRDefault="00771882" w:rsidP="00771882">
      <w:pPr>
        <w:keepNext/>
        <w:spacing w:after="0" w:line="240" w:lineRule="auto"/>
        <w:jc w:val="center"/>
        <w:outlineLvl w:val="0"/>
        <w:rPr>
          <w:rFonts w:ascii="Times New Roman" w:eastAsia="Times New Roman" w:hAnsi="Times New Roman" w:cs="Times New Roman"/>
          <w:b/>
          <w:kern w:val="32"/>
          <w:sz w:val="24"/>
          <w:szCs w:val="24"/>
          <w:lang w:val="sr-Cyrl-BA" w:eastAsia="sr-Cyrl-CS"/>
        </w:rPr>
      </w:pPr>
      <w:r w:rsidRPr="00302224">
        <w:rPr>
          <w:rFonts w:ascii="Times New Roman" w:eastAsia="Times New Roman" w:hAnsi="Times New Roman" w:cs="Times New Roman"/>
          <w:b/>
          <w:kern w:val="32"/>
          <w:sz w:val="24"/>
          <w:szCs w:val="24"/>
          <w:lang w:val="sr-Cyrl-BA" w:eastAsia="sr-Cyrl-CS"/>
        </w:rPr>
        <w:t xml:space="preserve"> ПРИЈЕДЛОГА ЗАКОНА О ИЗМЈЕНАМА ЗАКОНА О СПРОВОЂЕЊУ ОДЛУКА КОМИСИЈЕ ЗА ЗАШТИТУ НАЦИОНАЛНИХ СПОМЕНИКА УСТАНОВЉЕНЕ У СКЛАДУ СА АНЕКСОМ 8</w:t>
      </w:r>
      <w:r w:rsidR="00233D26">
        <w:rPr>
          <w:rFonts w:ascii="Times New Roman" w:eastAsia="Times New Roman" w:hAnsi="Times New Roman" w:cs="Times New Roman"/>
          <w:b/>
          <w:kern w:val="32"/>
          <w:sz w:val="24"/>
          <w:szCs w:val="24"/>
          <w:lang w:eastAsia="sr-Cyrl-CS"/>
        </w:rPr>
        <w:t>.</w:t>
      </w:r>
      <w:bookmarkStart w:id="0" w:name="_GoBack"/>
      <w:bookmarkEnd w:id="0"/>
      <w:r w:rsidRPr="00302224">
        <w:rPr>
          <w:rFonts w:ascii="Times New Roman" w:eastAsia="Times New Roman" w:hAnsi="Times New Roman" w:cs="Times New Roman"/>
          <w:b/>
          <w:kern w:val="32"/>
          <w:sz w:val="24"/>
          <w:szCs w:val="24"/>
          <w:lang w:val="sr-Cyrl-BA" w:eastAsia="sr-Cyrl-CS"/>
        </w:rPr>
        <w:t xml:space="preserve"> ОПШТЕГ ОКВИРНОГ СПОРАЗУМА ЗА МИР У </w:t>
      </w:r>
    </w:p>
    <w:p w:rsidR="00771882" w:rsidRPr="00302224" w:rsidRDefault="00771882" w:rsidP="00771882">
      <w:pPr>
        <w:keepNext/>
        <w:spacing w:after="0" w:line="240" w:lineRule="auto"/>
        <w:jc w:val="center"/>
        <w:outlineLvl w:val="0"/>
        <w:rPr>
          <w:rFonts w:ascii="Times New Roman" w:eastAsia="Times New Roman" w:hAnsi="Times New Roman" w:cs="Times New Roman"/>
          <w:b/>
          <w:kern w:val="32"/>
          <w:sz w:val="24"/>
          <w:szCs w:val="24"/>
          <w:lang w:val="sr-Cyrl-BA" w:eastAsia="sr-Cyrl-CS"/>
        </w:rPr>
      </w:pPr>
      <w:r w:rsidRPr="00302224">
        <w:rPr>
          <w:rFonts w:ascii="Times New Roman" w:eastAsia="Times New Roman" w:hAnsi="Times New Roman" w:cs="Times New Roman"/>
          <w:b/>
          <w:kern w:val="32"/>
          <w:sz w:val="24"/>
          <w:szCs w:val="24"/>
          <w:lang w:val="sr-Cyrl-BA" w:eastAsia="sr-Cyrl-CS"/>
        </w:rPr>
        <w:t>БОСНИ И ХЕРЦЕГОВИНИ</w:t>
      </w:r>
    </w:p>
    <w:p w:rsidR="00771882" w:rsidRPr="00302224" w:rsidRDefault="00771882" w:rsidP="00771882">
      <w:pPr>
        <w:keepNext/>
        <w:spacing w:after="0" w:line="240" w:lineRule="auto"/>
        <w:jc w:val="center"/>
        <w:outlineLvl w:val="0"/>
        <w:rPr>
          <w:rFonts w:ascii="Times New Roman" w:eastAsia="Times New Roman" w:hAnsi="Times New Roman" w:cs="Times New Roman"/>
          <w:sz w:val="24"/>
          <w:szCs w:val="24"/>
          <w:lang w:val="sr-Cyrl-BA" w:eastAsia="sr-Cyrl-CS"/>
        </w:rPr>
      </w:pPr>
    </w:p>
    <w:p w:rsidR="00771882" w:rsidRPr="00302224" w:rsidRDefault="00771882" w:rsidP="00771882">
      <w:pPr>
        <w:tabs>
          <w:tab w:val="left" w:pos="450"/>
        </w:tabs>
        <w:spacing w:after="0" w:line="240" w:lineRule="auto"/>
        <w:rPr>
          <w:rFonts w:ascii="Times New Roman" w:eastAsia="Times New Roman" w:hAnsi="Times New Roman" w:cs="Times New Roman"/>
          <w:sz w:val="24"/>
          <w:szCs w:val="24"/>
          <w:lang w:val="sr-Cyrl-BA" w:eastAsia="sr-Cyrl-CS"/>
        </w:rPr>
      </w:pPr>
    </w:p>
    <w:p w:rsidR="00771882" w:rsidRPr="00302224" w:rsidRDefault="00771882" w:rsidP="00771882">
      <w:pPr>
        <w:tabs>
          <w:tab w:val="left" w:pos="450"/>
        </w:tabs>
        <w:spacing w:after="0" w:line="240" w:lineRule="auto"/>
        <w:rPr>
          <w:rFonts w:ascii="Times New Roman" w:eastAsia="Times New Roman" w:hAnsi="Times New Roman" w:cs="Times New Roman"/>
          <w:b/>
          <w:sz w:val="24"/>
          <w:szCs w:val="24"/>
          <w:lang w:val="sr-Cyrl-BA" w:eastAsia="sr-Cyrl-CS"/>
        </w:rPr>
      </w:pPr>
      <w:r w:rsidRPr="00302224">
        <w:rPr>
          <w:rFonts w:ascii="Times New Roman" w:eastAsia="Times New Roman" w:hAnsi="Times New Roman" w:cs="Times New Roman"/>
          <w:b/>
          <w:sz w:val="24"/>
          <w:szCs w:val="24"/>
          <w:lang w:val="sr-Cyrl-BA" w:eastAsia="sr-Cyrl-CS"/>
        </w:rPr>
        <w:t xml:space="preserve">I </w:t>
      </w:r>
      <w:r w:rsidRPr="00302224">
        <w:rPr>
          <w:rFonts w:ascii="Times New Roman" w:eastAsia="Times New Roman" w:hAnsi="Times New Roman" w:cs="Times New Roman"/>
          <w:b/>
          <w:sz w:val="24"/>
          <w:szCs w:val="24"/>
          <w:lang w:val="sr-Cyrl-BA" w:eastAsia="sr-Cyrl-CS"/>
        </w:rPr>
        <w:tab/>
        <w:t>УСТАВНИ ОСНОВ</w:t>
      </w:r>
      <w:r w:rsidRPr="00302224">
        <w:rPr>
          <w:rFonts w:ascii="Times New Roman" w:eastAsia="Times New Roman" w:hAnsi="Times New Roman" w:cs="Times New Roman"/>
          <w:sz w:val="24"/>
          <w:szCs w:val="24"/>
          <w:lang w:val="sr-Cyrl-BA" w:eastAsia="sr-Cyrl-CS"/>
        </w:rPr>
        <w:t xml:space="preserve"> </w:t>
      </w:r>
    </w:p>
    <w:p w:rsidR="00771882" w:rsidRPr="00302224" w:rsidRDefault="00771882" w:rsidP="00771882">
      <w:pPr>
        <w:spacing w:after="0" w:line="240" w:lineRule="auto"/>
        <w:jc w:val="both"/>
        <w:rPr>
          <w:rFonts w:ascii="Times New Roman" w:eastAsia="Times New Roman" w:hAnsi="Times New Roman" w:cs="Times New Roman"/>
          <w:b/>
          <w:sz w:val="24"/>
          <w:szCs w:val="24"/>
          <w:lang w:val="sr-Cyrl-BA" w:eastAsia="sr-Cyrl-CS"/>
        </w:rPr>
      </w:pPr>
    </w:p>
    <w:p w:rsidR="00771882" w:rsidRPr="00302224" w:rsidRDefault="00771882" w:rsidP="00771882">
      <w:pPr>
        <w:spacing w:after="0" w:line="240" w:lineRule="auto"/>
        <w:ind w:firstLine="720"/>
        <w:jc w:val="both"/>
        <w:rPr>
          <w:rFonts w:ascii="Times New Roman" w:eastAsia="Times New Roman" w:hAnsi="Times New Roman" w:cs="Times New Roman"/>
          <w:sz w:val="24"/>
          <w:szCs w:val="24"/>
          <w:lang w:val="sr-Cyrl-BA" w:eastAsia="sr-Cyrl-CS"/>
        </w:rPr>
      </w:pPr>
      <w:r w:rsidRPr="00302224">
        <w:rPr>
          <w:rFonts w:ascii="Times New Roman" w:eastAsia="Times New Roman" w:hAnsi="Times New Roman" w:cs="Times New Roman"/>
          <w:sz w:val="24"/>
          <w:szCs w:val="24"/>
          <w:lang w:val="sr-Cyrl-BA" w:eastAsia="sr-Cyrl-CS"/>
        </w:rPr>
        <w:t>Уставни основ за доношење Закона о измјенама Закона о спровођењу одлука Комисије за заштиту националних споменика установљене у складу са Анексом 8. Општег оквирног споразума за мир у Босни и Херцеговини садржан је у Амандману XXXII т. 6. и 12. на члан 68. Устава Републике Српске, према којем Република Српска уређује и обезбјеђује, између осталог, заштиту свих облика својине, културу и заштиту културних добара. Такође, уставни основ садржан је и у члану 70. тачка 2. Устава Републике Српске, којим је утврђено да Народна скупштина Републике Српске доноси законе.</w:t>
      </w:r>
    </w:p>
    <w:p w:rsidR="00771882" w:rsidRDefault="00771882" w:rsidP="00771882">
      <w:pPr>
        <w:spacing w:after="0" w:line="240" w:lineRule="auto"/>
        <w:rPr>
          <w:rFonts w:ascii="Times New Roman" w:eastAsia="Times New Roman" w:hAnsi="Times New Roman" w:cs="Times New Roman"/>
          <w:b/>
          <w:sz w:val="24"/>
          <w:szCs w:val="24"/>
          <w:lang w:val="sr-Cyrl-BA" w:eastAsia="sr-Cyrl-CS"/>
        </w:rPr>
      </w:pPr>
    </w:p>
    <w:p w:rsidR="00302224" w:rsidRPr="00302224" w:rsidRDefault="00302224" w:rsidP="00771882">
      <w:pPr>
        <w:spacing w:after="0" w:line="240" w:lineRule="auto"/>
        <w:rPr>
          <w:rFonts w:ascii="Times New Roman" w:eastAsia="Times New Roman" w:hAnsi="Times New Roman" w:cs="Times New Roman"/>
          <w:b/>
          <w:sz w:val="24"/>
          <w:szCs w:val="24"/>
          <w:lang w:val="sr-Cyrl-BA" w:eastAsia="sr-Cyrl-CS"/>
        </w:rPr>
      </w:pPr>
    </w:p>
    <w:p w:rsidR="00771882" w:rsidRPr="00302224" w:rsidRDefault="00771882" w:rsidP="00771882">
      <w:pPr>
        <w:tabs>
          <w:tab w:val="left" w:pos="450"/>
        </w:tabs>
        <w:spacing w:after="0" w:line="240" w:lineRule="auto"/>
        <w:jc w:val="both"/>
        <w:rPr>
          <w:rFonts w:ascii="Times New Roman" w:eastAsia="Times New Roman" w:hAnsi="Times New Roman" w:cs="Times New Roman"/>
          <w:b/>
          <w:sz w:val="24"/>
          <w:szCs w:val="24"/>
          <w:lang w:val="sr-Cyrl-BA" w:eastAsia="sr-Cyrl-CS"/>
        </w:rPr>
      </w:pPr>
      <w:r w:rsidRPr="00302224">
        <w:rPr>
          <w:rFonts w:ascii="Times New Roman" w:eastAsia="Times New Roman" w:hAnsi="Times New Roman" w:cs="Times New Roman"/>
          <w:b/>
          <w:sz w:val="24"/>
          <w:szCs w:val="24"/>
          <w:lang w:val="sr-Cyrl-BA" w:eastAsia="sr-Cyrl-CS"/>
        </w:rPr>
        <w:t xml:space="preserve">II </w:t>
      </w:r>
      <w:r w:rsidRPr="00302224">
        <w:rPr>
          <w:rFonts w:ascii="Times New Roman" w:eastAsia="Times New Roman" w:hAnsi="Times New Roman" w:cs="Times New Roman"/>
          <w:b/>
          <w:sz w:val="24"/>
          <w:szCs w:val="24"/>
          <w:lang w:val="sr-Cyrl-BA" w:eastAsia="sr-Cyrl-CS"/>
        </w:rPr>
        <w:tab/>
        <w:t xml:space="preserve">УСКЛАЂЕНОСТ СА УСТАВОМ, ПРАВНИМ СИСТЕМОМ И </w:t>
      </w:r>
    </w:p>
    <w:p w:rsidR="00771882" w:rsidRPr="00302224" w:rsidRDefault="00771882" w:rsidP="00771882">
      <w:pPr>
        <w:tabs>
          <w:tab w:val="left" w:pos="450"/>
        </w:tabs>
        <w:spacing w:after="0" w:line="240" w:lineRule="auto"/>
        <w:jc w:val="both"/>
        <w:rPr>
          <w:rFonts w:ascii="Times New Roman" w:eastAsia="Times New Roman" w:hAnsi="Times New Roman" w:cs="Times New Roman"/>
          <w:b/>
          <w:sz w:val="24"/>
          <w:szCs w:val="24"/>
          <w:lang w:val="sr-Cyrl-BA" w:eastAsia="sr-Cyrl-CS"/>
        </w:rPr>
      </w:pPr>
      <w:r w:rsidRPr="00302224">
        <w:rPr>
          <w:rFonts w:ascii="Times New Roman" w:eastAsia="Times New Roman" w:hAnsi="Times New Roman" w:cs="Times New Roman"/>
          <w:b/>
          <w:sz w:val="24"/>
          <w:szCs w:val="24"/>
          <w:lang w:val="sr-Cyrl-BA" w:eastAsia="sr-Cyrl-CS"/>
        </w:rPr>
        <w:tab/>
        <w:t xml:space="preserve">ПРАВИЛИМА НОРМАТИВНОПРАВНЕ ТЕХНИКЕ </w:t>
      </w:r>
    </w:p>
    <w:p w:rsidR="00771882" w:rsidRPr="00302224" w:rsidRDefault="00771882" w:rsidP="00771882">
      <w:pPr>
        <w:spacing w:after="0" w:line="240" w:lineRule="auto"/>
        <w:jc w:val="center"/>
        <w:rPr>
          <w:rFonts w:ascii="Times New Roman" w:eastAsia="Times New Roman" w:hAnsi="Times New Roman" w:cs="Times New Roman"/>
          <w:b/>
          <w:lang w:val="sr-Cyrl-BA"/>
        </w:rPr>
      </w:pPr>
    </w:p>
    <w:p w:rsidR="00D15BE7" w:rsidRPr="00302224" w:rsidRDefault="00D15BE7" w:rsidP="00D15BE7">
      <w:pPr>
        <w:spacing w:after="0" w:line="240" w:lineRule="auto"/>
        <w:ind w:firstLine="709"/>
        <w:jc w:val="both"/>
        <w:rPr>
          <w:rFonts w:ascii="Times New Roman" w:hAnsi="Times New Roman" w:cs="Times New Roman"/>
          <w:sz w:val="24"/>
          <w:szCs w:val="24"/>
          <w:lang w:val="sr-Cyrl-BA"/>
        </w:rPr>
      </w:pPr>
      <w:r w:rsidRPr="00302224">
        <w:rPr>
          <w:rFonts w:ascii="Times New Roman" w:hAnsi="Times New Roman" w:cs="Times New Roman"/>
          <w:sz w:val="24"/>
          <w:szCs w:val="24"/>
          <w:lang w:val="sr-Cyrl-BA"/>
        </w:rPr>
        <w:t>Према Мишљењу Републичког секретаријата за законодавство број: 22.04-020-</w:t>
      </w:r>
      <w:r w:rsidRPr="00302224">
        <w:rPr>
          <w:rFonts w:ascii="Times New Roman" w:hAnsi="Times New Roman" w:cs="Times New Roman"/>
          <w:sz w:val="24"/>
          <w:szCs w:val="24"/>
          <w:lang w:val="sr-Latn-BA"/>
        </w:rPr>
        <w:t>2137</w:t>
      </w:r>
      <w:r w:rsidRPr="00302224">
        <w:rPr>
          <w:rFonts w:ascii="Times New Roman" w:hAnsi="Times New Roman" w:cs="Times New Roman"/>
          <w:sz w:val="24"/>
          <w:szCs w:val="24"/>
          <w:lang w:val="sr-Cyrl-BA"/>
        </w:rPr>
        <w:t>/24 од 16. септембра 2024. године, у</w:t>
      </w:r>
      <w:r w:rsidRPr="00302224">
        <w:rPr>
          <w:rFonts w:ascii="Times New Roman" w:eastAsia="Calibri" w:hAnsi="Times New Roman" w:cs="Times New Roman"/>
          <w:sz w:val="24"/>
          <w:szCs w:val="24"/>
          <w:lang w:val="sr-Cyrl-BA"/>
        </w:rPr>
        <w:t xml:space="preserve">ставни основ за доношење овог закона садржан је у Амандману XXXII т. 6. и  12. на члан 68. Устава Републике Српске, према којем Република, између осталог, уређује и обезбјеђује заштиту свих облика својине, културу и заштиту културних добара, као и у члану 70. став 1. тачка 2. Устава Републике Српске, којим је утврђено да Народна скупштина Републике Српске доноси законе, друге прописе и опште акте. </w:t>
      </w:r>
    </w:p>
    <w:p w:rsidR="00D15BE7" w:rsidRPr="00302224" w:rsidRDefault="00D15BE7" w:rsidP="00D15BE7">
      <w:pPr>
        <w:pStyle w:val="CommentText"/>
        <w:spacing w:after="0"/>
        <w:ind w:firstLine="709"/>
        <w:jc w:val="both"/>
        <w:rPr>
          <w:rFonts w:ascii="Times New Roman" w:hAnsi="Times New Roman" w:cs="Times New Roman"/>
          <w:color w:val="000000"/>
          <w:sz w:val="24"/>
          <w:szCs w:val="24"/>
          <w:lang w:val="sr-Cyrl-BA"/>
        </w:rPr>
      </w:pPr>
      <w:r w:rsidRPr="00302224">
        <w:rPr>
          <w:rFonts w:ascii="Times New Roman" w:hAnsi="Times New Roman" w:cs="Times New Roman"/>
          <w:sz w:val="24"/>
          <w:szCs w:val="24"/>
          <w:lang w:val="sr-Cyrl-BA"/>
        </w:rPr>
        <w:t>Обрађивач Закона је, у складу са чланом 41. став 1. тачка 5. и став 2. Правила за израду закона и других прописа Републике Српске („Службени гласник Републике Српске“, број 24/14), у Образложењу Закона навео разлоге за доношење</w:t>
      </w:r>
      <w:r w:rsidRPr="00302224">
        <w:rPr>
          <w:rFonts w:ascii="Times New Roman" w:hAnsi="Times New Roman" w:cs="Times New Roman"/>
          <w:sz w:val="24"/>
          <w:szCs w:val="24"/>
          <w:lang w:val="sr-Cyrl-BA" w:eastAsia="sr-Cyrl-CS"/>
        </w:rPr>
        <w:t xml:space="preserve"> З</w:t>
      </w:r>
      <w:r w:rsidRPr="00302224">
        <w:rPr>
          <w:rFonts w:ascii="Times New Roman" w:eastAsia="Times New Roman" w:hAnsi="Times New Roman" w:cs="Times New Roman"/>
          <w:sz w:val="24"/>
          <w:szCs w:val="24"/>
          <w:lang w:val="sr-Cyrl-BA" w:eastAsia="sr-Cyrl-CS"/>
        </w:rPr>
        <w:t>акона о измјенама Закона о спровођењу одлука Комисије за заштиту националних споменика установљене у складу са Анексом 8. Општег оквирног споразума за мир у Босни и Херцеговини</w:t>
      </w:r>
      <w:r w:rsidRPr="00302224">
        <w:rPr>
          <w:rFonts w:ascii="Times New Roman" w:hAnsi="Times New Roman" w:cs="Times New Roman"/>
          <w:sz w:val="24"/>
          <w:szCs w:val="24"/>
          <w:lang w:val="sr-Cyrl-BA"/>
        </w:rPr>
        <w:t xml:space="preserve">. Наведено је да је </w:t>
      </w:r>
      <w:r w:rsidRPr="00302224">
        <w:rPr>
          <w:rFonts w:ascii="Times New Roman" w:hAnsi="Times New Roman" w:cs="Times New Roman"/>
          <w:color w:val="000000"/>
          <w:sz w:val="24"/>
          <w:szCs w:val="24"/>
          <w:lang w:val="sr-Cyrl-BA"/>
        </w:rPr>
        <w:t xml:space="preserve">разлог садржан у потреби усклађивања овог закона са Анексом 8. Општег оквирног споразума за мир у Босни и Херцеговини, Законом о републичкој управи, законима којима се уређује заштита културних добара и уређењу простора и грађењу. Обрађивач Закона је у Образложењу Закона навео да нема разлика у тексту Приједлога закона у односу на Нацрт закона. </w:t>
      </w:r>
    </w:p>
    <w:p w:rsidR="00D15BE7" w:rsidRPr="00302224" w:rsidRDefault="00D15BE7" w:rsidP="00D15BE7">
      <w:pPr>
        <w:pStyle w:val="NoSpacing"/>
        <w:ind w:firstLine="709"/>
        <w:jc w:val="both"/>
        <w:rPr>
          <w:lang w:val="sr-Cyrl-BA"/>
        </w:rPr>
      </w:pPr>
      <w:r w:rsidRPr="00302224">
        <w:rPr>
          <w:rFonts w:eastAsia="Calibri"/>
          <w:lang w:val="sr-Cyrl-BA"/>
        </w:rPr>
        <w:t>У складу са чланом 36.</w:t>
      </w:r>
      <w:r w:rsidRPr="00302224">
        <w:rPr>
          <w:rFonts w:eastAsia="Calibri"/>
          <w:color w:val="FF0000"/>
          <w:lang w:val="sr-Cyrl-BA"/>
        </w:rPr>
        <w:t xml:space="preserve"> </w:t>
      </w:r>
      <w:r w:rsidRPr="00302224">
        <w:rPr>
          <w:rFonts w:eastAsia="Calibri"/>
          <w:lang w:val="sr-Cyrl-BA"/>
        </w:rPr>
        <w:t xml:space="preserve">став 1. тачка 9) Пословника о раду Владе Републике Српске и Смјерницама за консултације у изради прописа и других општих аката („Службени гласник Републике Српске“, број 86/22), обрађивач је </w:t>
      </w:r>
      <w:r w:rsidRPr="00302224">
        <w:rPr>
          <w:lang w:val="sr-Cyrl-BA"/>
        </w:rPr>
        <w:t xml:space="preserve">спровео консултације са јавношћу и навео је да није било примједаба заинтересоване јавности. </w:t>
      </w:r>
    </w:p>
    <w:p w:rsidR="00D15BE7" w:rsidRPr="00302224" w:rsidRDefault="00D15BE7" w:rsidP="00D15BE7">
      <w:pPr>
        <w:spacing w:after="0" w:line="240" w:lineRule="auto"/>
        <w:ind w:firstLine="709"/>
        <w:jc w:val="both"/>
        <w:rPr>
          <w:rFonts w:ascii="Times New Roman" w:eastAsia="Calibri" w:hAnsi="Times New Roman" w:cs="Times New Roman"/>
          <w:sz w:val="24"/>
          <w:szCs w:val="24"/>
          <w:lang w:val="sr-Cyrl-BA"/>
        </w:rPr>
      </w:pPr>
      <w:r w:rsidRPr="00302224">
        <w:rPr>
          <w:rFonts w:ascii="Times New Roman" w:eastAsia="Calibri" w:hAnsi="Times New Roman" w:cs="Times New Roman"/>
          <w:sz w:val="24"/>
          <w:szCs w:val="24"/>
          <w:lang w:val="sr-Cyrl-BA"/>
        </w:rPr>
        <w:t xml:space="preserve">Будући </w:t>
      </w:r>
      <w:r w:rsidRPr="00302224">
        <w:rPr>
          <w:rFonts w:ascii="Times New Roman" w:hAnsi="Times New Roman" w:cs="Times New Roman"/>
          <w:sz w:val="24"/>
          <w:szCs w:val="24"/>
          <w:lang w:val="sr-Cyrl-BA"/>
        </w:rPr>
        <w:t xml:space="preserve">да је предметни закон усаглашен са Уставом, </w:t>
      </w:r>
      <w:r w:rsidRPr="00302224">
        <w:rPr>
          <w:rFonts w:ascii="Times New Roman" w:eastAsia="Calibri" w:hAnsi="Times New Roman" w:cs="Times New Roman"/>
          <w:sz w:val="24"/>
          <w:szCs w:val="24"/>
          <w:lang w:val="sr-Cyrl-BA"/>
        </w:rPr>
        <w:t xml:space="preserve">правним системом Републике Српске и Правилима за израду закона и других прописа Републике Српске, мишљење Републичког секретаријата за законодавство је да се Приједлог </w:t>
      </w:r>
      <w:r w:rsidRPr="00302224">
        <w:rPr>
          <w:rFonts w:ascii="Times New Roman" w:hAnsi="Times New Roman" w:cs="Times New Roman"/>
          <w:sz w:val="24"/>
          <w:szCs w:val="24"/>
          <w:lang w:val="sr-Cyrl-BA" w:eastAsia="sr-Cyrl-CS"/>
        </w:rPr>
        <w:t>закона о измјенама Закона о спровођењу одлука Комисије за заштиту националних споменика установљене у складу са Анексом 8. Општег оквирног споразума за мир у Босни и Херцеговини</w:t>
      </w:r>
      <w:r w:rsidRPr="00302224">
        <w:rPr>
          <w:rFonts w:ascii="Times New Roman" w:hAnsi="Times New Roman" w:cs="Times New Roman"/>
          <w:sz w:val="24"/>
          <w:szCs w:val="24"/>
          <w:lang w:val="sr-Cyrl-BA"/>
        </w:rPr>
        <w:t xml:space="preserve"> </w:t>
      </w:r>
      <w:r w:rsidRPr="00302224">
        <w:rPr>
          <w:rFonts w:ascii="Times New Roman" w:eastAsia="Calibri" w:hAnsi="Times New Roman" w:cs="Times New Roman"/>
          <w:sz w:val="24"/>
          <w:szCs w:val="24"/>
          <w:lang w:val="sr-Cyrl-BA"/>
        </w:rPr>
        <w:t>може упутити даље на разматрање.</w:t>
      </w:r>
    </w:p>
    <w:p w:rsidR="00771882" w:rsidRPr="00302224" w:rsidRDefault="00771882" w:rsidP="00D15BE7">
      <w:pPr>
        <w:spacing w:after="0" w:line="240" w:lineRule="auto"/>
        <w:ind w:firstLine="709"/>
        <w:rPr>
          <w:rFonts w:ascii="Times New Roman" w:eastAsia="Times New Roman" w:hAnsi="Times New Roman" w:cs="Times New Roman"/>
          <w:sz w:val="24"/>
          <w:szCs w:val="24"/>
          <w:lang w:val="sr-Cyrl-BA" w:eastAsia="sr-Cyrl-CS"/>
        </w:rPr>
      </w:pPr>
    </w:p>
    <w:p w:rsidR="00D15BE7" w:rsidRPr="00302224" w:rsidRDefault="00D15BE7" w:rsidP="00771882">
      <w:pPr>
        <w:spacing w:after="0" w:line="240" w:lineRule="auto"/>
        <w:rPr>
          <w:rFonts w:ascii="Times New Roman" w:eastAsia="Times New Roman" w:hAnsi="Times New Roman" w:cs="Times New Roman"/>
          <w:b/>
          <w:sz w:val="24"/>
          <w:szCs w:val="24"/>
          <w:lang w:val="sr-Cyrl-BA" w:eastAsia="sr-Cyrl-CS"/>
        </w:rPr>
      </w:pPr>
    </w:p>
    <w:p w:rsidR="00771882" w:rsidRPr="00302224" w:rsidRDefault="00771882" w:rsidP="00771882">
      <w:pPr>
        <w:spacing w:after="0" w:line="240" w:lineRule="auto"/>
        <w:rPr>
          <w:rFonts w:ascii="Times New Roman" w:eastAsia="Times New Roman" w:hAnsi="Times New Roman" w:cs="Times New Roman"/>
          <w:b/>
          <w:sz w:val="24"/>
          <w:szCs w:val="24"/>
          <w:lang w:val="sr-Cyrl-BA" w:eastAsia="sr-Cyrl-CS"/>
        </w:rPr>
      </w:pPr>
      <w:r w:rsidRPr="00302224">
        <w:rPr>
          <w:rFonts w:ascii="Times New Roman" w:eastAsia="Times New Roman" w:hAnsi="Times New Roman" w:cs="Times New Roman"/>
          <w:b/>
          <w:sz w:val="24"/>
          <w:szCs w:val="24"/>
          <w:lang w:val="sr-Cyrl-BA" w:eastAsia="sr-Cyrl-CS"/>
        </w:rPr>
        <w:t xml:space="preserve">III </w:t>
      </w:r>
      <w:r w:rsidRPr="00302224">
        <w:rPr>
          <w:rFonts w:ascii="Times New Roman" w:eastAsia="Times New Roman" w:hAnsi="Times New Roman" w:cs="Times New Roman"/>
          <w:b/>
          <w:sz w:val="24"/>
          <w:szCs w:val="24"/>
          <w:lang w:val="sr-Cyrl-BA" w:eastAsia="sr-Cyrl-CS"/>
        </w:rPr>
        <w:tab/>
        <w:t>УСКЛАЂЕНОСТ СА ПРАВНИМ ПОРЕТКОМ ЕВРОПСКЕ УНИЈЕ</w:t>
      </w:r>
    </w:p>
    <w:p w:rsidR="00771882" w:rsidRPr="00302224" w:rsidRDefault="00771882" w:rsidP="00771882">
      <w:pPr>
        <w:spacing w:after="0" w:line="240" w:lineRule="auto"/>
        <w:ind w:firstLine="709"/>
        <w:jc w:val="both"/>
        <w:rPr>
          <w:rFonts w:ascii="Times New Roman" w:eastAsia="Times New Roman" w:hAnsi="Times New Roman" w:cs="Times New Roman"/>
          <w:bCs/>
          <w:sz w:val="24"/>
          <w:szCs w:val="24"/>
          <w:lang w:val="sr-Cyrl-BA" w:eastAsia="sr-Cyrl-CS"/>
        </w:rPr>
      </w:pPr>
    </w:p>
    <w:p w:rsidR="00BE21DF" w:rsidRPr="00302224" w:rsidRDefault="00771882" w:rsidP="00BE21DF">
      <w:pPr>
        <w:spacing w:after="0" w:line="240" w:lineRule="auto"/>
        <w:ind w:firstLine="709"/>
        <w:jc w:val="both"/>
        <w:rPr>
          <w:rFonts w:ascii="Times New Roman" w:eastAsia="Times New Roman" w:hAnsi="Times New Roman" w:cs="Times New Roman"/>
          <w:bCs/>
          <w:sz w:val="24"/>
          <w:szCs w:val="24"/>
          <w:lang w:eastAsia="sr-Cyrl-CS"/>
        </w:rPr>
      </w:pPr>
      <w:r w:rsidRPr="00302224">
        <w:rPr>
          <w:rFonts w:ascii="Times New Roman" w:eastAsia="Times New Roman" w:hAnsi="Times New Roman" w:cs="Times New Roman"/>
          <w:bCs/>
          <w:sz w:val="24"/>
          <w:szCs w:val="24"/>
          <w:lang w:val="sr-Cyrl-BA" w:eastAsia="sr-Cyrl-CS"/>
        </w:rPr>
        <w:t>Према Мишљењу Министарства за европске интеграци</w:t>
      </w:r>
      <w:r w:rsidR="00BE21DF" w:rsidRPr="00302224">
        <w:rPr>
          <w:rFonts w:ascii="Times New Roman" w:eastAsia="Times New Roman" w:hAnsi="Times New Roman" w:cs="Times New Roman"/>
          <w:bCs/>
          <w:sz w:val="24"/>
          <w:szCs w:val="24"/>
          <w:lang w:val="sr-Cyrl-BA" w:eastAsia="sr-Cyrl-CS"/>
        </w:rPr>
        <w:t>је и међународну  сарадњу, број:</w:t>
      </w:r>
      <w:r w:rsidR="00BE21DF" w:rsidRPr="00302224">
        <w:rPr>
          <w:rFonts w:ascii="Times New Roman" w:eastAsia="Times New Roman" w:hAnsi="Times New Roman" w:cs="Times New Roman"/>
          <w:bCs/>
          <w:sz w:val="24"/>
          <w:szCs w:val="24"/>
          <w:lang w:eastAsia="sr-Cyrl-CS"/>
        </w:rPr>
        <w:t xml:space="preserve"> </w:t>
      </w:r>
      <w:r w:rsidR="00BE21DF" w:rsidRPr="00302224">
        <w:rPr>
          <w:rFonts w:ascii="Times New Roman" w:eastAsia="Times New Roman" w:hAnsi="Times New Roman" w:cs="Times New Roman"/>
          <w:bCs/>
          <w:sz w:val="24"/>
          <w:szCs w:val="24"/>
          <w:lang w:val="sr-Cyrl-RS" w:eastAsia="sr-Cyrl-CS"/>
        </w:rPr>
        <w:t xml:space="preserve">17.03-020-2258/24 од дана 23. </w:t>
      </w:r>
      <w:r w:rsidR="00A535E5" w:rsidRPr="00302224">
        <w:rPr>
          <w:rFonts w:ascii="Times New Roman" w:eastAsia="Times New Roman" w:hAnsi="Times New Roman" w:cs="Times New Roman"/>
          <w:bCs/>
          <w:sz w:val="24"/>
          <w:szCs w:val="24"/>
          <w:lang w:val="sr-Cyrl-RS" w:eastAsia="sr-Cyrl-CS"/>
        </w:rPr>
        <w:t>августа</w:t>
      </w:r>
      <w:r w:rsidR="00BE21DF" w:rsidRPr="00302224">
        <w:rPr>
          <w:rFonts w:ascii="Times New Roman" w:eastAsia="Times New Roman" w:hAnsi="Times New Roman" w:cs="Times New Roman"/>
          <w:bCs/>
          <w:sz w:val="24"/>
          <w:szCs w:val="24"/>
          <w:lang w:val="sr-Cyrl-RS" w:eastAsia="sr-Cyrl-CS"/>
        </w:rPr>
        <w:t xml:space="preserve"> 2024. године а након увида у прописе Европске уније и анализе одредаба  Приједлога закона о измјенама Закона о спровођењу одлука Комисије за заштиту националних споменика установљене у складу са Анексом 8. Општег оквирног споразума за мир у Босни и Херцегов</w:t>
      </w:r>
      <w:r w:rsidR="00A535E5" w:rsidRPr="00302224">
        <w:rPr>
          <w:rFonts w:ascii="Times New Roman" w:eastAsia="Times New Roman" w:hAnsi="Times New Roman" w:cs="Times New Roman"/>
          <w:bCs/>
          <w:sz w:val="24"/>
          <w:szCs w:val="24"/>
          <w:lang w:val="sr-Cyrl-RS" w:eastAsia="sr-Cyrl-CS"/>
        </w:rPr>
        <w:t>ини (</w:t>
      </w:r>
      <w:r w:rsidR="00BE21DF" w:rsidRPr="00302224">
        <w:rPr>
          <w:rFonts w:ascii="Times New Roman" w:eastAsia="Times New Roman" w:hAnsi="Times New Roman" w:cs="Times New Roman"/>
          <w:bCs/>
          <w:sz w:val="24"/>
          <w:szCs w:val="24"/>
          <w:lang w:val="sr-Cyrl-RS" w:eastAsia="sr-Cyrl-CS"/>
        </w:rPr>
        <w:t>у даљем тексту: Приједлог), није установљено да постоје обавезујући секундарни извори права ЕУ који уређују материју достављеног приједлога. Због тога у Изјави о усклађености стоји оцјена „</w:t>
      </w:r>
      <w:r w:rsidR="006C416D">
        <w:rPr>
          <w:rFonts w:ascii="Times New Roman" w:eastAsia="Times New Roman" w:hAnsi="Times New Roman" w:cs="Times New Roman"/>
          <w:bCs/>
          <w:sz w:val="24"/>
          <w:szCs w:val="24"/>
          <w:lang w:val="sr-Cyrl-RS" w:eastAsia="sr-Cyrl-CS"/>
        </w:rPr>
        <w:t>н</w:t>
      </w:r>
      <w:r w:rsidR="00BE21DF" w:rsidRPr="00302224">
        <w:rPr>
          <w:rFonts w:ascii="Times New Roman" w:eastAsia="Times New Roman" w:hAnsi="Times New Roman" w:cs="Times New Roman"/>
          <w:bCs/>
          <w:sz w:val="24"/>
          <w:szCs w:val="24"/>
          <w:lang w:val="sr-Cyrl-RS" w:eastAsia="sr-Cyrl-CS"/>
        </w:rPr>
        <w:t>епримјењиво“.</w:t>
      </w:r>
    </w:p>
    <w:p w:rsidR="00BE21DF" w:rsidRPr="00302224" w:rsidRDefault="00BE21DF" w:rsidP="00BE21DF">
      <w:pPr>
        <w:spacing w:after="0" w:line="240" w:lineRule="auto"/>
        <w:ind w:firstLine="709"/>
        <w:jc w:val="both"/>
        <w:rPr>
          <w:rFonts w:ascii="Times New Roman" w:eastAsia="Times New Roman" w:hAnsi="Times New Roman" w:cs="Times New Roman"/>
          <w:bCs/>
          <w:sz w:val="24"/>
          <w:szCs w:val="24"/>
          <w:lang w:val="sr-Cyrl-RS" w:eastAsia="sr-Cyrl-CS"/>
        </w:rPr>
      </w:pPr>
      <w:r w:rsidRPr="00302224">
        <w:rPr>
          <w:rFonts w:ascii="Times New Roman" w:eastAsia="Times New Roman" w:hAnsi="Times New Roman" w:cs="Times New Roman"/>
          <w:bCs/>
          <w:sz w:val="24"/>
          <w:szCs w:val="24"/>
          <w:lang w:val="sr-Cyrl-RS" w:eastAsia="sr-Cyrl-CS"/>
        </w:rPr>
        <w:t>Предложеним измјенама постиже се усаглашавање са Анексом 8. Општег оквирног споразума за мир у БиХ и прописима у Републици Српској којима се уређује заштита културних добара, те уређење простора и грађења.</w:t>
      </w:r>
    </w:p>
    <w:p w:rsidR="00BE21DF" w:rsidRPr="00302224" w:rsidRDefault="00BE21DF" w:rsidP="00BE21DF">
      <w:pPr>
        <w:spacing w:after="0" w:line="240" w:lineRule="auto"/>
        <w:ind w:firstLine="709"/>
        <w:jc w:val="both"/>
        <w:rPr>
          <w:rFonts w:ascii="Times New Roman" w:eastAsia="Times New Roman" w:hAnsi="Times New Roman" w:cs="Times New Roman"/>
          <w:bCs/>
          <w:sz w:val="24"/>
          <w:szCs w:val="24"/>
          <w:lang w:val="sr-Cyrl-BA" w:eastAsia="sr-Cyrl-CS"/>
        </w:rPr>
      </w:pPr>
      <w:r w:rsidRPr="00302224">
        <w:rPr>
          <w:rFonts w:ascii="Times New Roman" w:eastAsia="Times New Roman" w:hAnsi="Times New Roman" w:cs="Times New Roman"/>
          <w:bCs/>
          <w:sz w:val="24"/>
          <w:szCs w:val="24"/>
          <w:lang w:val="sr-Cyrl-RS" w:eastAsia="sr-Cyrl-CS"/>
        </w:rPr>
        <w:t>Истичемо да је чланом 5. став 5. Анекса 8. Општег оквирног споразума за мир у Босни и Херцеговини, Републици Српској дата надлежност да за све националне споменике на својој територији предузима, односно доноси правне, административне и техничке мјере потребне за заштиту, конзервацију, презентацију и обнову споменика.</w:t>
      </w:r>
    </w:p>
    <w:p w:rsidR="00771882" w:rsidRPr="00302224" w:rsidRDefault="00771882" w:rsidP="00BE21DF">
      <w:pPr>
        <w:spacing w:after="0" w:line="240" w:lineRule="auto"/>
        <w:jc w:val="both"/>
        <w:rPr>
          <w:rFonts w:ascii="Times New Roman" w:eastAsia="Times New Roman" w:hAnsi="Times New Roman" w:cs="Times New Roman"/>
          <w:bCs/>
          <w:sz w:val="24"/>
          <w:szCs w:val="24"/>
          <w:lang w:val="sr-Cyrl-RS" w:eastAsia="sr-Cyrl-CS"/>
        </w:rPr>
      </w:pPr>
    </w:p>
    <w:p w:rsidR="00771882" w:rsidRPr="00302224" w:rsidRDefault="00771882" w:rsidP="00771882">
      <w:pPr>
        <w:spacing w:after="0" w:line="240" w:lineRule="auto"/>
        <w:ind w:firstLine="709"/>
        <w:jc w:val="both"/>
        <w:rPr>
          <w:rFonts w:ascii="Times New Roman" w:eastAsia="Times New Roman" w:hAnsi="Times New Roman" w:cs="Times New Roman"/>
          <w:b/>
          <w:sz w:val="24"/>
          <w:szCs w:val="24"/>
          <w:lang w:val="sr-Cyrl-BA" w:eastAsia="sr-Cyrl-CS"/>
        </w:rPr>
      </w:pPr>
    </w:p>
    <w:p w:rsidR="00771882" w:rsidRPr="00302224" w:rsidRDefault="00771882" w:rsidP="00771882">
      <w:pPr>
        <w:tabs>
          <w:tab w:val="left" w:pos="450"/>
        </w:tabs>
        <w:spacing w:after="0" w:line="240" w:lineRule="auto"/>
        <w:rPr>
          <w:rFonts w:ascii="Times New Roman" w:eastAsia="Times New Roman" w:hAnsi="Times New Roman" w:cs="Times New Roman"/>
          <w:b/>
          <w:sz w:val="24"/>
          <w:szCs w:val="24"/>
          <w:lang w:val="sr-Cyrl-BA" w:eastAsia="sr-Cyrl-CS"/>
        </w:rPr>
      </w:pPr>
      <w:r w:rsidRPr="00302224">
        <w:rPr>
          <w:rFonts w:ascii="Times New Roman" w:eastAsia="Times New Roman" w:hAnsi="Times New Roman" w:cs="Times New Roman"/>
          <w:b/>
          <w:sz w:val="24"/>
          <w:szCs w:val="24"/>
          <w:lang w:val="sr-Cyrl-BA" w:eastAsia="sr-Cyrl-CS"/>
        </w:rPr>
        <w:t xml:space="preserve">IV </w:t>
      </w:r>
      <w:r w:rsidRPr="00302224">
        <w:rPr>
          <w:rFonts w:ascii="Times New Roman" w:eastAsia="Times New Roman" w:hAnsi="Times New Roman" w:cs="Times New Roman"/>
          <w:b/>
          <w:sz w:val="24"/>
          <w:szCs w:val="24"/>
          <w:lang w:val="sr-Cyrl-BA" w:eastAsia="sr-Cyrl-CS"/>
        </w:rPr>
        <w:tab/>
        <w:t xml:space="preserve">РАЗЛОЗИ ЗА ДОНОШЕЊЕ ЗАКОНА </w:t>
      </w:r>
    </w:p>
    <w:p w:rsidR="00771882" w:rsidRPr="00302224" w:rsidRDefault="00771882" w:rsidP="00771882">
      <w:pPr>
        <w:tabs>
          <w:tab w:val="left" w:pos="450"/>
        </w:tabs>
        <w:spacing w:after="0" w:line="240" w:lineRule="auto"/>
        <w:rPr>
          <w:rFonts w:ascii="Times New Roman" w:eastAsia="Times New Roman" w:hAnsi="Times New Roman" w:cs="Times New Roman"/>
          <w:b/>
          <w:sz w:val="24"/>
          <w:szCs w:val="24"/>
          <w:lang w:val="sr-Cyrl-BA" w:eastAsia="sr-Cyrl-CS"/>
        </w:rPr>
      </w:pPr>
    </w:p>
    <w:p w:rsidR="00771882" w:rsidRPr="00302224" w:rsidRDefault="00771882" w:rsidP="00771882">
      <w:pPr>
        <w:spacing w:after="0" w:line="240" w:lineRule="auto"/>
        <w:ind w:firstLine="720"/>
        <w:jc w:val="both"/>
        <w:rPr>
          <w:rFonts w:ascii="Times New Roman" w:eastAsia="Arial Unicode MS" w:hAnsi="Times New Roman" w:cs="Times New Roman"/>
          <w:sz w:val="24"/>
          <w:szCs w:val="24"/>
          <w:lang w:val="sr-Cyrl-BA"/>
        </w:rPr>
      </w:pPr>
      <w:r w:rsidRPr="00302224">
        <w:rPr>
          <w:rFonts w:ascii="Times New Roman" w:eastAsia="Arial Unicode MS" w:hAnsi="Times New Roman" w:cs="Times New Roman"/>
          <w:sz w:val="24"/>
          <w:szCs w:val="24"/>
          <w:lang w:val="sr-Cyrl-BA"/>
        </w:rPr>
        <w:t xml:space="preserve">Разлози за доношење </w:t>
      </w:r>
      <w:r w:rsidRPr="00302224">
        <w:rPr>
          <w:rFonts w:ascii="Times New Roman" w:eastAsia="Times New Roman" w:hAnsi="Times New Roman" w:cs="Times New Roman"/>
          <w:sz w:val="24"/>
          <w:szCs w:val="24"/>
          <w:lang w:val="sr-Cyrl-BA" w:eastAsia="sr-Cyrl-CS"/>
        </w:rPr>
        <w:t>Закона о измјенама Закона о спровођењу одлука Комисије за заштиту националних споменика установљене у складу са Анексом 8. Општег оквирног споразума за мир у Босни и Херцеговини</w:t>
      </w:r>
      <w:r w:rsidRPr="00302224">
        <w:rPr>
          <w:rFonts w:ascii="Times New Roman" w:eastAsia="Arial Unicode MS" w:hAnsi="Times New Roman" w:cs="Times New Roman"/>
          <w:sz w:val="24"/>
          <w:szCs w:val="24"/>
          <w:lang w:val="sr-Cyrl-BA"/>
        </w:rPr>
        <w:t xml:space="preserve"> је његово усаглашавање </w:t>
      </w:r>
      <w:r w:rsidRPr="00302224">
        <w:rPr>
          <w:rFonts w:ascii="Times New Roman" w:eastAsia="Times New Roman" w:hAnsi="Times New Roman" w:cs="Times New Roman"/>
          <w:sz w:val="24"/>
          <w:szCs w:val="24"/>
          <w:lang w:val="sr-Cyrl-BA"/>
        </w:rPr>
        <w:t>са Анексом 8. Општег оквирног споразума за мир у БиХ,</w:t>
      </w:r>
      <w:r w:rsidRPr="00302224">
        <w:rPr>
          <w:rFonts w:ascii="Times New Roman" w:eastAsia="Arial Unicode MS" w:hAnsi="Times New Roman" w:cs="Times New Roman"/>
          <w:sz w:val="24"/>
          <w:szCs w:val="24"/>
          <w:lang w:val="sr-Cyrl-BA"/>
        </w:rPr>
        <w:t xml:space="preserve"> </w:t>
      </w:r>
      <w:r w:rsidRPr="00302224">
        <w:rPr>
          <w:rFonts w:ascii="Times New Roman" w:eastAsia="Times New Roman" w:hAnsi="Times New Roman" w:cs="Times New Roman"/>
          <w:sz w:val="24"/>
          <w:szCs w:val="24"/>
          <w:lang w:val="sr-Cyrl-BA"/>
        </w:rPr>
        <w:t>те усаглашавање са прописима у Републици Српској</w:t>
      </w:r>
      <w:r w:rsidRPr="00302224">
        <w:rPr>
          <w:rFonts w:ascii="Times New Roman" w:eastAsia="Arial Unicode MS" w:hAnsi="Times New Roman" w:cs="Times New Roman"/>
          <w:sz w:val="24"/>
          <w:szCs w:val="24"/>
          <w:lang w:val="sr-Cyrl-BA"/>
        </w:rPr>
        <w:t xml:space="preserve"> којима се уређује заштита културних добара, уређење простора и грађења.</w:t>
      </w:r>
    </w:p>
    <w:p w:rsidR="00771882" w:rsidRPr="00302224" w:rsidRDefault="00771882" w:rsidP="00771882">
      <w:pPr>
        <w:spacing w:after="0" w:line="240" w:lineRule="auto"/>
        <w:ind w:firstLine="720"/>
        <w:jc w:val="both"/>
        <w:rPr>
          <w:rFonts w:ascii="Times New Roman" w:eastAsia="Times New Roman" w:hAnsi="Times New Roman" w:cs="Times New Roman"/>
          <w:sz w:val="24"/>
          <w:szCs w:val="24"/>
          <w:lang w:val="sr-Cyrl-BA"/>
        </w:rPr>
      </w:pPr>
      <w:r w:rsidRPr="00302224">
        <w:rPr>
          <w:rFonts w:ascii="Times New Roman" w:eastAsia="Times New Roman" w:hAnsi="Times New Roman" w:cs="Times New Roman"/>
          <w:sz w:val="24"/>
          <w:szCs w:val="24"/>
          <w:lang w:val="sr-Cyrl-BA" w:eastAsia="sr-Cyrl-CS"/>
        </w:rPr>
        <w:t>Анексом 8.</w:t>
      </w:r>
      <w:r w:rsidRPr="00302224">
        <w:rPr>
          <w:rFonts w:ascii="Times New Roman" w:eastAsia="Times New Roman" w:hAnsi="Times New Roman" w:cs="Times New Roman"/>
          <w:sz w:val="24"/>
          <w:szCs w:val="24"/>
          <w:lang w:val="sr-Cyrl-BA"/>
        </w:rPr>
        <w:t xml:space="preserve"> Општег оквирног споразума за мир у БиХ дефинише се да је национални споменик (енгл. National Monument) „непокретно или покретно добро (имовина) од велике важности за групу људи са заједничким културним, историјским, вјерским и етничким насљеђем“.</w:t>
      </w:r>
    </w:p>
    <w:p w:rsidR="00771882" w:rsidRPr="00302224" w:rsidRDefault="00771882" w:rsidP="00771882">
      <w:pPr>
        <w:spacing w:after="0" w:line="240" w:lineRule="auto"/>
        <w:ind w:firstLine="720"/>
        <w:jc w:val="both"/>
        <w:rPr>
          <w:rFonts w:ascii="Times New Roman" w:eastAsia="Times New Roman" w:hAnsi="Times New Roman" w:cs="Times New Roman"/>
          <w:sz w:val="24"/>
          <w:szCs w:val="24"/>
          <w:lang w:val="sr-Cyrl-BA" w:eastAsia="sr-Cyrl-CS"/>
        </w:rPr>
      </w:pPr>
      <w:r w:rsidRPr="00302224">
        <w:rPr>
          <w:rFonts w:ascii="Times New Roman" w:eastAsia="Times New Roman" w:hAnsi="Times New Roman" w:cs="Times New Roman"/>
          <w:sz w:val="24"/>
          <w:szCs w:val="24"/>
          <w:lang w:val="sr-Cyrl-BA"/>
        </w:rPr>
        <w:t xml:space="preserve">Законом </w:t>
      </w:r>
      <w:r w:rsidRPr="00302224">
        <w:rPr>
          <w:rFonts w:ascii="Times New Roman" w:eastAsia="Times New Roman" w:hAnsi="Times New Roman" w:cs="Times New Roman"/>
          <w:sz w:val="24"/>
          <w:szCs w:val="24"/>
          <w:lang w:val="sr-Cyrl-BA" w:eastAsia="sr-Cyrl-CS"/>
        </w:rPr>
        <w:t>о спровођењу одлука Комисије за заштиту националних споменика установљене у складу са Анексом 8. Општег оквирног споразума за мир у Босни и Херцеговини, чланом 2. појам „национални споменик“ дефинише се на сљедећи начин: „‘национални споменик’ представља добро које је Комисија прогласила националним спомеником Босне и Херцеговине у складу са чл. V и VI Анекса 8. Општег оквирног споразума за мир у Босни и Херцеговини, добра која су уписана на ‘Привремену листу националних споменика’ и која се налази у прилогу, све до доношења коначне одлуке Комисије у вези са њиховим статусом, а за шта не постоји временско ограничење и без обзира на то да ли је за предметно добро поднесен захтјев”.</w:t>
      </w:r>
    </w:p>
    <w:p w:rsidR="00771882" w:rsidRPr="00302224" w:rsidRDefault="00771882" w:rsidP="00771882">
      <w:pPr>
        <w:spacing w:after="0" w:line="240" w:lineRule="auto"/>
        <w:ind w:firstLine="720"/>
        <w:jc w:val="both"/>
        <w:rPr>
          <w:rFonts w:ascii="Times New Roman" w:eastAsia="Times New Roman" w:hAnsi="Times New Roman" w:cs="Times New Roman"/>
          <w:sz w:val="24"/>
          <w:szCs w:val="24"/>
          <w:lang w:val="sr-Cyrl-BA" w:eastAsia="sr-Cyrl-CS"/>
        </w:rPr>
      </w:pPr>
      <w:r w:rsidRPr="00302224">
        <w:rPr>
          <w:rFonts w:ascii="Times New Roman" w:eastAsia="Times New Roman" w:hAnsi="Times New Roman" w:cs="Times New Roman"/>
          <w:sz w:val="24"/>
          <w:szCs w:val="24"/>
          <w:lang w:val="sr-Cyrl-BA" w:eastAsia="sr-Cyrl-CS"/>
        </w:rPr>
        <w:t xml:space="preserve">Имајући у виду цитиране одредбе Анекса 8. Општег оквирног споразума за мир у Босни и Херцеговини, јасно је да се само у </w:t>
      </w:r>
      <w:r w:rsidRPr="00302224">
        <w:rPr>
          <w:rFonts w:ascii="Times New Roman" w:eastAsia="Times New Roman" w:hAnsi="Times New Roman" w:cs="Times New Roman"/>
          <w:sz w:val="24"/>
          <w:szCs w:val="24"/>
          <w:lang w:val="sr-Cyrl-BA"/>
        </w:rPr>
        <w:t xml:space="preserve">Закону </w:t>
      </w:r>
      <w:r w:rsidRPr="00302224">
        <w:rPr>
          <w:rFonts w:ascii="Times New Roman" w:eastAsia="Times New Roman" w:hAnsi="Times New Roman" w:cs="Times New Roman"/>
          <w:sz w:val="24"/>
          <w:szCs w:val="24"/>
          <w:lang w:val="sr-Cyrl-BA" w:eastAsia="sr-Cyrl-CS"/>
        </w:rPr>
        <w:t xml:space="preserve">о спровођењу одлука Комисије за заштиту националних споменика установљене у складу са Анексом 8. Општег оквирног споразума за мир у Босни и Херцеговини („Службени гласник Републике Српске“, бр. 70/06 и 64/08), у одредбама члана којим се врши дефинисање термина кориштених у закону, поред ријечи: „национални споменик“, додају ријечи: „Босне и Херцеговине“, супротно </w:t>
      </w:r>
      <w:proofErr w:type="spellStart"/>
      <w:r w:rsidRPr="00302224">
        <w:rPr>
          <w:rFonts w:ascii="Times New Roman" w:eastAsia="Times New Roman" w:hAnsi="Times New Roman" w:cs="Times New Roman"/>
          <w:sz w:val="24"/>
          <w:szCs w:val="24"/>
          <w:lang w:val="sr-Cyrl-BA" w:eastAsia="sr-Cyrl-CS"/>
        </w:rPr>
        <w:t>чл</w:t>
      </w:r>
      <w:proofErr w:type="spellEnd"/>
      <w:r w:rsidR="00E74E88">
        <w:rPr>
          <w:rFonts w:ascii="Times New Roman" w:eastAsia="Times New Roman" w:hAnsi="Times New Roman" w:cs="Times New Roman"/>
          <w:sz w:val="24"/>
          <w:szCs w:val="24"/>
          <w:lang w:eastAsia="sr-Cyrl-CS"/>
        </w:rPr>
        <w:t>.</w:t>
      </w:r>
      <w:r w:rsidRPr="00302224">
        <w:rPr>
          <w:rFonts w:ascii="Times New Roman" w:eastAsia="Times New Roman" w:hAnsi="Times New Roman" w:cs="Times New Roman"/>
          <w:sz w:val="24"/>
          <w:szCs w:val="24"/>
          <w:lang w:val="sr-Cyrl-BA" w:eastAsia="sr-Cyrl-CS"/>
        </w:rPr>
        <w:t xml:space="preserve"> 4. и 6</w:t>
      </w:r>
      <w:r w:rsidR="00E74E88">
        <w:rPr>
          <w:rFonts w:ascii="Times New Roman" w:eastAsia="Times New Roman" w:hAnsi="Times New Roman" w:cs="Times New Roman"/>
          <w:sz w:val="24"/>
          <w:szCs w:val="24"/>
          <w:lang w:eastAsia="sr-Cyrl-CS"/>
        </w:rPr>
        <w:t>.</w:t>
      </w:r>
      <w:r w:rsidRPr="00302224">
        <w:rPr>
          <w:rFonts w:ascii="Times New Roman" w:eastAsia="Times New Roman" w:hAnsi="Times New Roman" w:cs="Times New Roman"/>
          <w:sz w:val="24"/>
          <w:szCs w:val="24"/>
          <w:lang w:val="sr-Cyrl-BA" w:eastAsia="sr-Cyrl-CS"/>
        </w:rPr>
        <w:t xml:space="preserve"> Анекса 8, </w:t>
      </w:r>
      <w:r w:rsidRPr="00302224">
        <w:rPr>
          <w:rFonts w:ascii="Times New Roman" w:eastAsia="Times New Roman" w:hAnsi="Times New Roman" w:cs="Times New Roman"/>
          <w:sz w:val="24"/>
          <w:szCs w:val="24"/>
          <w:lang w:val="sr-Cyrl-BA"/>
        </w:rPr>
        <w:t>без одређивања државности  споменика и</w:t>
      </w:r>
      <w:r w:rsidRPr="00302224">
        <w:rPr>
          <w:rFonts w:ascii="Times New Roman" w:eastAsia="Times New Roman" w:hAnsi="Times New Roman" w:cs="Times New Roman"/>
          <w:sz w:val="24"/>
          <w:szCs w:val="24"/>
          <w:lang w:val="sr-Cyrl-BA" w:eastAsia="sr-Cyrl-CS"/>
        </w:rPr>
        <w:t xml:space="preserve"> зато је потребно те ријечи брисати. </w:t>
      </w:r>
    </w:p>
    <w:p w:rsidR="00771882" w:rsidRPr="00302224" w:rsidRDefault="00771882" w:rsidP="00771882">
      <w:pPr>
        <w:spacing w:after="0" w:line="240" w:lineRule="auto"/>
        <w:ind w:firstLine="720"/>
        <w:jc w:val="both"/>
        <w:rPr>
          <w:rFonts w:ascii="Times New Roman" w:eastAsia="Arial Unicode MS" w:hAnsi="Times New Roman" w:cs="Times New Roman"/>
          <w:sz w:val="24"/>
          <w:szCs w:val="24"/>
          <w:lang w:val="sr-Cyrl-BA"/>
        </w:rPr>
      </w:pPr>
      <w:r w:rsidRPr="00302224">
        <w:rPr>
          <w:rFonts w:ascii="Times New Roman" w:eastAsia="Arial Unicode MS" w:hAnsi="Times New Roman" w:cs="Times New Roman"/>
          <w:sz w:val="24"/>
          <w:szCs w:val="24"/>
          <w:lang w:val="sr-Cyrl-BA"/>
        </w:rPr>
        <w:t xml:space="preserve">Такође, један од разлога за вршење измјена постојећег Закона јесте чињеница да  је донесен нови Закон о републичкој управи („Службени гласник Републике Српске“, бр. 115/18, 111/21, 15/22, 56/22, 132/22 и 90/23), те је било потребно извршити измјене у </w:t>
      </w:r>
      <w:r w:rsidRPr="00302224">
        <w:rPr>
          <w:rFonts w:ascii="Times New Roman" w:eastAsia="Arial Unicode MS" w:hAnsi="Times New Roman" w:cs="Times New Roman"/>
          <w:sz w:val="24"/>
          <w:szCs w:val="24"/>
          <w:lang w:val="sr-Cyrl-BA"/>
        </w:rPr>
        <w:lastRenderedPageBreak/>
        <w:t>члановима којим се дефинише ресорно надлежно министарство јер</w:t>
      </w:r>
      <w:r w:rsidRPr="00302224">
        <w:rPr>
          <w:rFonts w:ascii="Times New Roman" w:eastAsia="Times New Roman" w:hAnsi="Times New Roman" w:cs="Times New Roman"/>
          <w:sz w:val="24"/>
          <w:szCs w:val="24"/>
          <w:lang w:val="sr-Cyrl-BA" w:eastAsia="sr-Cyrl-CS"/>
        </w:rPr>
        <w:t xml:space="preserve"> је измијењен назив министарства које врши управне и друге послове који се односе на интегрално планирање и уређење простора, примјену Просторног плана Републике Српске и друге послове који се тичу уређења простора и грађења у Републици Српској.</w:t>
      </w:r>
    </w:p>
    <w:p w:rsidR="00771882" w:rsidRPr="00302224" w:rsidRDefault="00771882" w:rsidP="00771882">
      <w:pPr>
        <w:spacing w:after="0" w:line="240" w:lineRule="auto"/>
        <w:ind w:firstLine="720"/>
        <w:jc w:val="both"/>
        <w:rPr>
          <w:rFonts w:ascii="Times New Roman" w:eastAsia="Times New Roman" w:hAnsi="Times New Roman" w:cs="Times New Roman"/>
          <w:sz w:val="24"/>
          <w:szCs w:val="24"/>
          <w:lang w:val="sr-Cyrl-BA" w:eastAsia="sr-Cyrl-CS"/>
        </w:rPr>
      </w:pPr>
      <w:r w:rsidRPr="00302224">
        <w:rPr>
          <w:rFonts w:ascii="Times New Roman" w:eastAsia="Arial Unicode MS" w:hAnsi="Times New Roman" w:cs="Times New Roman"/>
          <w:sz w:val="24"/>
          <w:szCs w:val="24"/>
          <w:lang w:val="sr-Cyrl-BA"/>
        </w:rPr>
        <w:t>Поред тога, измијењен је Закон у члановима којим се уређује заштита добара наведених у Анексу 8, на начин да се бришу ријечи „</w:t>
      </w:r>
      <w:r w:rsidRPr="00302224">
        <w:rPr>
          <w:rFonts w:ascii="Times New Roman" w:eastAsia="Times New Roman" w:hAnsi="Times New Roman" w:cs="Times New Roman"/>
          <w:sz w:val="24"/>
          <w:szCs w:val="24"/>
          <w:lang w:val="sr-Cyrl-BA" w:eastAsia="sr-Cyrl-CS"/>
        </w:rPr>
        <w:t xml:space="preserve">без потреба за доношењем нових одлука, закона, прописа или другог” јер су у супротности са Уставом и правним системом Републике Српске. Такође, наведени дио текста тог члана у супротности је, односно у колизији са одредбама самог Закона о спровођењу одлука Комисије за заштиту националних споменика установљене у складу са Анексом 8. Општег оквирног споразума за мир у Босни и Херцеговини јер се (чланом 4) већ прописује поступак издавања одређеног одобрења, односно доношења одређене одлуке. </w:t>
      </w:r>
    </w:p>
    <w:p w:rsidR="00771882" w:rsidRPr="00302224" w:rsidRDefault="00771882" w:rsidP="00771882">
      <w:pPr>
        <w:spacing w:after="0" w:line="240" w:lineRule="auto"/>
        <w:ind w:firstLine="720"/>
        <w:jc w:val="both"/>
        <w:rPr>
          <w:rFonts w:ascii="Times New Roman" w:eastAsia="Times New Roman" w:hAnsi="Times New Roman" w:cs="Times New Roman"/>
          <w:sz w:val="24"/>
          <w:szCs w:val="24"/>
          <w:lang w:val="sr-Cyrl-BA" w:eastAsia="sr-Cyrl-CS"/>
        </w:rPr>
      </w:pPr>
      <w:r w:rsidRPr="00302224">
        <w:rPr>
          <w:rFonts w:ascii="Times New Roman" w:eastAsia="Times New Roman" w:hAnsi="Times New Roman" w:cs="Times New Roman"/>
          <w:sz w:val="24"/>
          <w:szCs w:val="24"/>
          <w:lang w:val="sr-Cyrl-BA" w:eastAsia="sr-Cyrl-CS"/>
        </w:rPr>
        <w:t xml:space="preserve">То значи да се не може успоставити одредба која не дозвољава доношење одређених одлука које су потребне да би се Закон спроводио. </w:t>
      </w:r>
    </w:p>
    <w:p w:rsidR="00771882" w:rsidRPr="00302224" w:rsidRDefault="00771882" w:rsidP="00771882">
      <w:pPr>
        <w:spacing w:after="0" w:line="240" w:lineRule="auto"/>
        <w:ind w:firstLine="720"/>
        <w:jc w:val="both"/>
        <w:rPr>
          <w:rFonts w:ascii="Times New Roman" w:eastAsia="Times New Roman" w:hAnsi="Times New Roman" w:cs="Times New Roman"/>
          <w:sz w:val="24"/>
          <w:szCs w:val="24"/>
          <w:lang w:val="sr-Cyrl-BA" w:eastAsia="sr-Cyrl-CS"/>
        </w:rPr>
      </w:pPr>
      <w:r w:rsidRPr="00302224">
        <w:rPr>
          <w:rFonts w:ascii="Times New Roman" w:eastAsia="Times New Roman" w:hAnsi="Times New Roman" w:cs="Times New Roman"/>
          <w:sz w:val="24"/>
          <w:szCs w:val="24"/>
          <w:lang w:val="sr-Cyrl-BA" w:eastAsia="sr-Cyrl-CS"/>
        </w:rPr>
        <w:t>Будући да је чланом 14. Закона прописано да се надзор врши у складу са овлашћењима утврђеним прописима Републике Српске, јасно је да се не може утврдити ограничење у смислу недоношења закона или других прописа којима је циљ заштита добара. Да би Република Српска могла предузимати и спроводити све мјере које су усмјерене на заштиту добра које је проглашено националним спомеником, неопходно је доношење одређених прописа, посебно у дијелу којим се дефинишу права и обавезе сопственика културног добра. Анексом 8. Општег оквирног споразума за мир у Босни и Херцеговини (чланом 5. став 5) дата је надлежност Републици Српској да за све националне споменике на својој територији предузима, односно доноси правне, административне и техничке мјере потребне за заштиту, конзервацију, презентацију и обнову споменика, зато је та одредба у супротности са Анексом 8. и потребно ју је брисати.</w:t>
      </w:r>
    </w:p>
    <w:p w:rsidR="00771882" w:rsidRPr="00302224" w:rsidRDefault="00771882" w:rsidP="00063143">
      <w:pPr>
        <w:spacing w:after="0" w:line="240" w:lineRule="auto"/>
        <w:jc w:val="both"/>
        <w:rPr>
          <w:rFonts w:ascii="Times New Roman" w:eastAsia="Arial Unicode MS" w:hAnsi="Times New Roman" w:cs="Times New Roman"/>
          <w:sz w:val="24"/>
          <w:szCs w:val="24"/>
          <w:lang w:val="sr-Cyrl-BA"/>
        </w:rPr>
      </w:pPr>
    </w:p>
    <w:p w:rsidR="00063143" w:rsidRPr="00302224" w:rsidRDefault="00063143" w:rsidP="00063143">
      <w:pPr>
        <w:spacing w:after="0" w:line="240" w:lineRule="auto"/>
        <w:jc w:val="both"/>
        <w:rPr>
          <w:rFonts w:ascii="Times New Roman" w:eastAsia="Arial Unicode MS" w:hAnsi="Times New Roman" w:cs="Times New Roman"/>
          <w:sz w:val="24"/>
          <w:szCs w:val="24"/>
          <w:lang w:val="sr-Cyrl-BA"/>
        </w:rPr>
      </w:pPr>
    </w:p>
    <w:p w:rsidR="00771882" w:rsidRPr="00302224" w:rsidRDefault="00771882" w:rsidP="00771882">
      <w:pPr>
        <w:tabs>
          <w:tab w:val="left" w:pos="567"/>
        </w:tabs>
        <w:spacing w:after="0" w:line="240" w:lineRule="auto"/>
        <w:jc w:val="both"/>
        <w:rPr>
          <w:rFonts w:ascii="Times New Roman" w:eastAsia="Times New Roman" w:hAnsi="Times New Roman" w:cs="Times New Roman"/>
          <w:sz w:val="24"/>
          <w:szCs w:val="24"/>
          <w:lang w:val="sr-Cyrl-BA" w:eastAsia="sr-Cyrl-CS"/>
        </w:rPr>
      </w:pPr>
      <w:r w:rsidRPr="00302224">
        <w:rPr>
          <w:rFonts w:ascii="Times New Roman" w:eastAsia="Times New Roman" w:hAnsi="Times New Roman" w:cs="Times New Roman"/>
          <w:b/>
          <w:sz w:val="24"/>
          <w:szCs w:val="24"/>
          <w:lang w:val="sr-Cyrl-BA" w:eastAsia="sr-Cyrl-CS"/>
        </w:rPr>
        <w:t xml:space="preserve">V  </w:t>
      </w:r>
      <w:r w:rsidRPr="00302224">
        <w:rPr>
          <w:rFonts w:ascii="Times New Roman" w:eastAsia="Times New Roman" w:hAnsi="Times New Roman" w:cs="Times New Roman"/>
          <w:b/>
          <w:sz w:val="24"/>
          <w:szCs w:val="24"/>
          <w:lang w:val="sr-Cyrl-BA" w:eastAsia="sr-Cyrl-CS"/>
        </w:rPr>
        <w:tab/>
        <w:t xml:space="preserve">ОБРАЗЛОЖЕЊЕ ПРЕДЛОЖЕНИХ РЈЕШЕЊА </w:t>
      </w:r>
    </w:p>
    <w:p w:rsidR="00771882" w:rsidRPr="00302224" w:rsidRDefault="00771882" w:rsidP="00771882">
      <w:pPr>
        <w:spacing w:after="0" w:line="240" w:lineRule="auto"/>
        <w:jc w:val="both"/>
        <w:rPr>
          <w:rFonts w:ascii="Times New Roman" w:eastAsia="Times New Roman" w:hAnsi="Times New Roman" w:cs="Times New Roman"/>
          <w:sz w:val="24"/>
          <w:szCs w:val="24"/>
          <w:lang w:val="sr-Cyrl-BA" w:eastAsia="sr-Cyrl-CS"/>
        </w:rPr>
      </w:pPr>
    </w:p>
    <w:p w:rsidR="00771882" w:rsidRPr="00302224" w:rsidRDefault="00771882" w:rsidP="00771882">
      <w:pPr>
        <w:spacing w:after="0" w:line="240" w:lineRule="auto"/>
        <w:ind w:firstLine="709"/>
        <w:jc w:val="both"/>
        <w:rPr>
          <w:rFonts w:ascii="Times New Roman" w:eastAsia="Times New Roman" w:hAnsi="Times New Roman" w:cs="Times New Roman"/>
          <w:sz w:val="24"/>
          <w:szCs w:val="24"/>
          <w:lang w:val="sr-Cyrl-BA"/>
        </w:rPr>
      </w:pPr>
      <w:r w:rsidRPr="00302224">
        <w:rPr>
          <w:rFonts w:ascii="Times New Roman" w:eastAsia="Times New Roman" w:hAnsi="Times New Roman" w:cs="Times New Roman"/>
          <w:sz w:val="24"/>
          <w:szCs w:val="24"/>
          <w:lang w:val="sr-Cyrl-BA"/>
        </w:rPr>
        <w:t>Чланом 1. Приједлога з</w:t>
      </w:r>
      <w:r w:rsidRPr="00302224">
        <w:rPr>
          <w:rFonts w:ascii="Times New Roman" w:eastAsia="Times New Roman" w:hAnsi="Times New Roman" w:cs="Times New Roman"/>
          <w:sz w:val="24"/>
          <w:szCs w:val="24"/>
          <w:lang w:val="sr-Cyrl-BA" w:eastAsia="sr-Cyrl-CS"/>
        </w:rPr>
        <w:t xml:space="preserve">акона о измјенама Закона о спровођењу одлука Комисије за заштиту националних споменика установљене у складу са Анексом 8. Општег оквирног споразума за мир у Босни и Херцеговини (у даљем тексту: Нацрт закона) врши се измјена члана 2. став 1. важећег Закона, којим се  </w:t>
      </w:r>
      <w:r w:rsidRPr="00302224">
        <w:rPr>
          <w:rFonts w:ascii="Times New Roman" w:eastAsia="Times New Roman" w:hAnsi="Times New Roman" w:cs="Times New Roman"/>
          <w:sz w:val="24"/>
          <w:szCs w:val="24"/>
          <w:lang w:val="sr-Cyrl-BA"/>
        </w:rPr>
        <w:t>прописује  да појам „национални споменик“ представља добро које је Комисија прогласила националним спомеником у складу са чл. V и VI Анекса 8. Општег оквирног споразума за мир у Босни и Херцеговини (у даљем тексту: Анекс 8.), те добра која су уписана на „Привремену листу националних споменика“ и која се налази у прилогу, све до доношења коначне одлуке Комисије у вези са њиховим статусом, а за шта не постоји временско ограничење и без обзира на то да ли је за то добро поднесен захтјев, без стављања обиљежја „Босна и Херцеговина”. В</w:t>
      </w:r>
      <w:r w:rsidRPr="00302224">
        <w:rPr>
          <w:rFonts w:ascii="Times New Roman" w:eastAsia="Arial Unicode MS" w:hAnsi="Times New Roman" w:cs="Times New Roman"/>
          <w:sz w:val="24"/>
          <w:szCs w:val="24"/>
          <w:lang w:val="sr-Cyrl-BA"/>
        </w:rPr>
        <w:t xml:space="preserve">рши се измјена и става 2. члана 2. важећег Закона на начин да је измијењен назив ресорно надлежног министарства, тако да </w:t>
      </w:r>
      <w:r w:rsidRPr="00302224">
        <w:rPr>
          <w:rFonts w:ascii="Times New Roman" w:eastAsia="Arial Unicode MS" w:hAnsi="Times New Roman" w:cs="Times New Roman"/>
          <w:sz w:val="24"/>
          <w:szCs w:val="24"/>
        </w:rPr>
        <w:t xml:space="preserve">je, </w:t>
      </w:r>
      <w:r w:rsidRPr="00302224">
        <w:rPr>
          <w:rFonts w:ascii="Times New Roman" w:eastAsia="Arial Unicode MS" w:hAnsi="Times New Roman" w:cs="Times New Roman"/>
          <w:sz w:val="24"/>
          <w:szCs w:val="24"/>
          <w:lang w:val="sr-Cyrl-BA"/>
        </w:rPr>
        <w:t xml:space="preserve">умјесто Министарства за урбанизам, стамбено-комуналне дјелатности, грађевинарство и екологију Републике Српске, наведен нови назив министарства, а то је </w:t>
      </w:r>
      <w:r w:rsidRPr="00302224">
        <w:rPr>
          <w:rFonts w:ascii="Times New Roman" w:eastAsia="Times New Roman" w:hAnsi="Times New Roman" w:cs="Times New Roman"/>
          <w:sz w:val="24"/>
          <w:szCs w:val="24"/>
          <w:lang w:val="sr-Cyrl-BA" w:eastAsia="sr-Cyrl-CS"/>
        </w:rPr>
        <w:t>Министарство за просторно уређење, грађевинарство и екологију.</w:t>
      </w:r>
    </w:p>
    <w:p w:rsidR="00771882" w:rsidRPr="00302224" w:rsidRDefault="00771882" w:rsidP="00771882">
      <w:pPr>
        <w:spacing w:after="0" w:line="240" w:lineRule="auto"/>
        <w:ind w:firstLine="709"/>
        <w:jc w:val="both"/>
        <w:rPr>
          <w:rFonts w:ascii="Times New Roman" w:eastAsia="Times New Roman" w:hAnsi="Times New Roman" w:cs="Times New Roman"/>
          <w:sz w:val="24"/>
          <w:szCs w:val="24"/>
          <w:lang w:val="sr-Cyrl-BA" w:eastAsia="sr-Cyrl-CS"/>
        </w:rPr>
      </w:pPr>
      <w:r w:rsidRPr="00302224">
        <w:rPr>
          <w:rFonts w:ascii="Times New Roman" w:eastAsia="Times New Roman" w:hAnsi="Times New Roman" w:cs="Times New Roman"/>
          <w:sz w:val="24"/>
          <w:szCs w:val="24"/>
          <w:lang w:val="sr-Cyrl-BA" w:eastAsia="sr-Cyrl-CS"/>
        </w:rPr>
        <w:t xml:space="preserve">Чланом 2. Приједлога закона врши се измјена члана 3. важећег Закона на начин да се </w:t>
      </w:r>
      <w:r w:rsidRPr="00302224">
        <w:rPr>
          <w:rFonts w:ascii="Times New Roman" w:eastAsia="Times New Roman" w:hAnsi="Times New Roman" w:cs="Times New Roman"/>
          <w:sz w:val="24"/>
          <w:szCs w:val="24"/>
          <w:lang w:val="sr-Cyrl-BA"/>
        </w:rPr>
        <w:t>ријечи „</w:t>
      </w:r>
      <w:r w:rsidRPr="00302224">
        <w:rPr>
          <w:rFonts w:ascii="Times New Roman" w:eastAsia="Times New Roman" w:hAnsi="Times New Roman" w:cs="Times New Roman"/>
          <w:sz w:val="24"/>
          <w:szCs w:val="24"/>
          <w:lang w:val="sr-Cyrl-BA" w:eastAsia="sr-Cyrl-CS"/>
        </w:rPr>
        <w:t>без потребе за доношењем даљих одлука, закона, прописа или другог“ бришу, јер сама заштита националних споменика захтијева константан надзор над тим и по потреби континуирану заштиту кроз доношење одлука, закона и других прописа.</w:t>
      </w:r>
    </w:p>
    <w:p w:rsidR="00771882" w:rsidRPr="00302224" w:rsidRDefault="00771882" w:rsidP="00771882">
      <w:pPr>
        <w:spacing w:after="0" w:line="240" w:lineRule="auto"/>
        <w:ind w:firstLine="709"/>
        <w:jc w:val="both"/>
        <w:rPr>
          <w:rFonts w:ascii="Times New Roman" w:eastAsia="Times New Roman" w:hAnsi="Times New Roman" w:cs="Times New Roman"/>
          <w:sz w:val="24"/>
          <w:szCs w:val="24"/>
          <w:lang w:val="sr-Cyrl-BA" w:eastAsia="sr-Cyrl-CS"/>
        </w:rPr>
      </w:pPr>
      <w:r w:rsidRPr="00302224">
        <w:rPr>
          <w:rFonts w:ascii="Times New Roman" w:eastAsia="Times New Roman" w:hAnsi="Times New Roman" w:cs="Times New Roman"/>
          <w:sz w:val="24"/>
          <w:szCs w:val="24"/>
          <w:lang w:val="sr-Cyrl-BA" w:eastAsia="sr-Cyrl-CS"/>
        </w:rPr>
        <w:lastRenderedPageBreak/>
        <w:t xml:space="preserve">Чланом 3. </w:t>
      </w:r>
      <w:r w:rsidRPr="00302224">
        <w:rPr>
          <w:rFonts w:ascii="Times New Roman" w:eastAsia="Times New Roman" w:hAnsi="Times New Roman" w:cs="Times New Roman"/>
          <w:sz w:val="24"/>
          <w:szCs w:val="24"/>
          <w:lang w:val="sr-Cyrl-BA"/>
        </w:rPr>
        <w:t xml:space="preserve">Приједлога </w:t>
      </w:r>
      <w:r w:rsidRPr="00302224">
        <w:rPr>
          <w:rFonts w:ascii="Times New Roman" w:eastAsia="Times New Roman" w:hAnsi="Times New Roman" w:cs="Times New Roman"/>
          <w:sz w:val="24"/>
          <w:szCs w:val="24"/>
          <w:lang w:val="sr-Cyrl-BA" w:eastAsia="sr-Cyrl-CS"/>
        </w:rPr>
        <w:t>закона мијења се члан 14. важећег Закона којим се прописује ко врши надзор над спровођењем овог закона у складу са законом којим се уређује област о уређење простора и грађења.</w:t>
      </w:r>
    </w:p>
    <w:p w:rsidR="00771882" w:rsidRPr="00302224" w:rsidRDefault="00771882" w:rsidP="00771882">
      <w:pPr>
        <w:spacing w:after="0" w:line="240" w:lineRule="auto"/>
        <w:ind w:firstLine="709"/>
        <w:jc w:val="both"/>
        <w:rPr>
          <w:rFonts w:ascii="Times New Roman" w:eastAsia="Calibri" w:hAnsi="Times New Roman" w:cs="Times New Roman"/>
          <w:sz w:val="24"/>
          <w:szCs w:val="24"/>
          <w:lang w:val="sr-Cyrl-BA"/>
        </w:rPr>
      </w:pPr>
      <w:r w:rsidRPr="00302224">
        <w:rPr>
          <w:rFonts w:ascii="Times New Roman" w:eastAsia="Calibri" w:hAnsi="Times New Roman" w:cs="Times New Roman"/>
          <w:sz w:val="24"/>
          <w:szCs w:val="24"/>
          <w:lang w:val="sr-Cyrl-BA"/>
        </w:rPr>
        <w:t xml:space="preserve">Чланом 4. </w:t>
      </w:r>
      <w:r w:rsidRPr="00302224">
        <w:rPr>
          <w:rFonts w:ascii="Times New Roman" w:eastAsia="Times New Roman" w:hAnsi="Times New Roman" w:cs="Times New Roman"/>
          <w:sz w:val="24"/>
          <w:szCs w:val="24"/>
          <w:lang w:val="sr-Cyrl-BA"/>
        </w:rPr>
        <w:t xml:space="preserve">Приједлога </w:t>
      </w:r>
      <w:r w:rsidRPr="00302224">
        <w:rPr>
          <w:rFonts w:ascii="Times New Roman" w:eastAsia="Times New Roman" w:hAnsi="Times New Roman" w:cs="Times New Roman"/>
          <w:sz w:val="24"/>
          <w:szCs w:val="24"/>
          <w:lang w:val="sr-Cyrl-BA" w:eastAsia="sr-Cyrl-CS"/>
        </w:rPr>
        <w:t xml:space="preserve">закона </w:t>
      </w:r>
      <w:r w:rsidRPr="00302224">
        <w:rPr>
          <w:rFonts w:ascii="Times New Roman" w:eastAsia="Calibri" w:hAnsi="Times New Roman" w:cs="Times New Roman"/>
          <w:sz w:val="24"/>
          <w:szCs w:val="24"/>
          <w:lang w:val="sr-Cyrl-BA"/>
        </w:rPr>
        <w:t>прописује се ступање на снагу овог закона.</w:t>
      </w:r>
    </w:p>
    <w:p w:rsidR="00771882" w:rsidRPr="00302224" w:rsidRDefault="00771882" w:rsidP="00771882">
      <w:pPr>
        <w:spacing w:after="0" w:line="240" w:lineRule="auto"/>
        <w:ind w:firstLine="720"/>
        <w:jc w:val="both"/>
        <w:rPr>
          <w:rFonts w:ascii="Times New Roman" w:eastAsia="Calibri" w:hAnsi="Times New Roman" w:cs="Times New Roman"/>
          <w:sz w:val="24"/>
          <w:szCs w:val="24"/>
          <w:lang w:val="sr-Cyrl-BA"/>
        </w:rPr>
      </w:pPr>
    </w:p>
    <w:p w:rsidR="00771882" w:rsidRPr="00302224" w:rsidRDefault="00771882" w:rsidP="00771882">
      <w:pPr>
        <w:spacing w:after="0" w:line="240" w:lineRule="auto"/>
        <w:ind w:firstLine="720"/>
        <w:jc w:val="both"/>
        <w:rPr>
          <w:rFonts w:ascii="Times New Roman" w:eastAsia="Times New Roman" w:hAnsi="Times New Roman" w:cs="Times New Roman"/>
          <w:sz w:val="24"/>
          <w:szCs w:val="24"/>
          <w:lang w:val="sr-Cyrl-BA" w:eastAsia="sr-Cyrl-CS"/>
        </w:rPr>
      </w:pPr>
    </w:p>
    <w:p w:rsidR="00771882" w:rsidRPr="00302224" w:rsidRDefault="00771882" w:rsidP="00771882">
      <w:pPr>
        <w:tabs>
          <w:tab w:val="left" w:pos="720"/>
        </w:tabs>
        <w:spacing w:after="0" w:line="240" w:lineRule="auto"/>
        <w:rPr>
          <w:rFonts w:ascii="Times New Roman" w:eastAsia="Times New Roman" w:hAnsi="Times New Roman" w:cs="Times New Roman"/>
          <w:b/>
          <w:sz w:val="24"/>
          <w:szCs w:val="24"/>
          <w:lang w:val="sr-Cyrl-BA" w:eastAsia="sr-Cyrl-CS"/>
        </w:rPr>
      </w:pPr>
      <w:r w:rsidRPr="00302224">
        <w:rPr>
          <w:rFonts w:ascii="Times New Roman" w:eastAsia="Times New Roman" w:hAnsi="Times New Roman" w:cs="Times New Roman"/>
          <w:b/>
          <w:sz w:val="24"/>
          <w:szCs w:val="24"/>
          <w:lang w:val="sr-Cyrl-BA" w:eastAsia="sr-Cyrl-CS"/>
        </w:rPr>
        <w:t>VI    РАЗЛИКЕ ПРИЈЕДЛОГА У ОДНОСУ НА НАЦРТ ЗАКОНА</w:t>
      </w:r>
    </w:p>
    <w:p w:rsidR="00771882" w:rsidRPr="00302224" w:rsidRDefault="00771882" w:rsidP="00771882">
      <w:pPr>
        <w:tabs>
          <w:tab w:val="left" w:pos="450"/>
        </w:tabs>
        <w:spacing w:after="0" w:line="240" w:lineRule="auto"/>
        <w:rPr>
          <w:rFonts w:ascii="Times New Roman" w:eastAsia="Times New Roman" w:hAnsi="Times New Roman" w:cs="Times New Roman"/>
          <w:b/>
          <w:sz w:val="24"/>
          <w:szCs w:val="24"/>
          <w:lang w:val="sr-Cyrl-BA" w:eastAsia="sr-Cyrl-CS"/>
        </w:rPr>
      </w:pPr>
    </w:p>
    <w:p w:rsidR="00771882" w:rsidRPr="00302224" w:rsidRDefault="00771882" w:rsidP="00771882">
      <w:pPr>
        <w:spacing w:after="0" w:line="240" w:lineRule="auto"/>
        <w:ind w:firstLine="720"/>
        <w:jc w:val="both"/>
        <w:rPr>
          <w:rFonts w:ascii="Times New Roman" w:eastAsia="Times New Roman" w:hAnsi="Times New Roman" w:cs="Times New Roman"/>
          <w:bCs/>
          <w:sz w:val="24"/>
          <w:szCs w:val="24"/>
          <w:lang w:val="sr-Cyrl-BA"/>
        </w:rPr>
      </w:pPr>
      <w:r w:rsidRPr="00302224">
        <w:rPr>
          <w:rFonts w:ascii="Times New Roman" w:eastAsia="Times New Roman" w:hAnsi="Times New Roman" w:cs="Times New Roman"/>
          <w:sz w:val="24"/>
          <w:szCs w:val="24"/>
          <w:lang w:val="sr-Cyrl-BA" w:eastAsia="sr-Cyrl-CS"/>
        </w:rPr>
        <w:t xml:space="preserve">Народна скупштина Републике Српске је на </w:t>
      </w:r>
      <w:r w:rsidR="00A535E5" w:rsidRPr="00302224">
        <w:rPr>
          <w:rFonts w:ascii="Times New Roman" w:eastAsia="Times New Roman" w:hAnsi="Times New Roman" w:cs="Times New Roman"/>
          <w:sz w:val="24"/>
          <w:szCs w:val="24"/>
          <w:lang w:val="sr-Cyrl-RS"/>
        </w:rPr>
        <w:t>Д</w:t>
      </w:r>
      <w:r w:rsidRPr="00302224">
        <w:rPr>
          <w:rFonts w:ascii="Times New Roman" w:eastAsia="Times New Roman" w:hAnsi="Times New Roman" w:cs="Times New Roman"/>
          <w:sz w:val="24"/>
          <w:szCs w:val="24"/>
          <w:lang w:val="sr-Cyrl-RS"/>
        </w:rPr>
        <w:t>есетој</w:t>
      </w:r>
      <w:r w:rsidRPr="00302224">
        <w:rPr>
          <w:rFonts w:ascii="Times New Roman" w:eastAsia="Times New Roman" w:hAnsi="Times New Roman" w:cs="Times New Roman"/>
          <w:sz w:val="24"/>
          <w:szCs w:val="24"/>
          <w:lang w:val="sr-Cyrl-BA"/>
        </w:rPr>
        <w:t xml:space="preserve"> редовној сједници</w:t>
      </w:r>
      <w:r w:rsidRPr="00302224">
        <w:rPr>
          <w:rFonts w:ascii="Times New Roman" w:eastAsia="Times New Roman" w:hAnsi="Times New Roman" w:cs="Times New Roman"/>
          <w:sz w:val="24"/>
          <w:szCs w:val="24"/>
          <w:lang w:val="sr-Cyrl-BA" w:eastAsia="sr-Cyrl-CS"/>
        </w:rPr>
        <w:t xml:space="preserve">, </w:t>
      </w:r>
      <w:r w:rsidRPr="00302224">
        <w:rPr>
          <w:rFonts w:ascii="Times New Roman" w:eastAsia="Times New Roman" w:hAnsi="Times New Roman" w:cs="Times New Roman"/>
          <w:sz w:val="24"/>
          <w:szCs w:val="24"/>
          <w:lang w:val="sr-Cyrl-BA"/>
        </w:rPr>
        <w:t xml:space="preserve">одржаној </w:t>
      </w:r>
      <w:r w:rsidR="00D15BE7" w:rsidRPr="00302224">
        <w:rPr>
          <w:rFonts w:ascii="Times New Roman" w:eastAsia="Times New Roman" w:hAnsi="Times New Roman" w:cs="Times New Roman"/>
          <w:sz w:val="24"/>
          <w:szCs w:val="24"/>
          <w:lang w:val="sr-Cyrl-BA"/>
        </w:rPr>
        <w:t xml:space="preserve">дана </w:t>
      </w:r>
      <w:r w:rsidRPr="00302224">
        <w:rPr>
          <w:rFonts w:ascii="Times New Roman" w:eastAsia="Times New Roman" w:hAnsi="Times New Roman" w:cs="Times New Roman"/>
          <w:sz w:val="24"/>
          <w:szCs w:val="24"/>
          <w:lang w:val="sr-Cyrl-BA"/>
        </w:rPr>
        <w:t>2. јула 2024. године</w:t>
      </w:r>
      <w:r w:rsidRPr="00302224">
        <w:rPr>
          <w:rFonts w:ascii="Times New Roman" w:eastAsia="Times New Roman" w:hAnsi="Times New Roman" w:cs="Times New Roman"/>
          <w:sz w:val="24"/>
          <w:szCs w:val="24"/>
          <w:lang w:val="sr-Cyrl-BA" w:eastAsia="sr-Cyrl-CS"/>
        </w:rPr>
        <w:t xml:space="preserve">, разматрала и усвојила </w:t>
      </w:r>
      <w:r w:rsidRPr="00302224">
        <w:rPr>
          <w:rFonts w:ascii="Times New Roman" w:eastAsia="Times New Roman" w:hAnsi="Times New Roman" w:cs="Times New Roman"/>
          <w:bCs/>
          <w:sz w:val="24"/>
          <w:szCs w:val="24"/>
          <w:lang w:val="sr-Cyrl-BA"/>
        </w:rPr>
        <w:t>Нацрт  закона о измјенама Закона о спровођењу одлука Комисије за заштиту националних споменика установљене у складу са Анексом 8. Општег оквирног споразума за мир у Босни и Херцеговини.</w:t>
      </w:r>
    </w:p>
    <w:p w:rsidR="00771882" w:rsidRPr="00302224" w:rsidRDefault="00771882" w:rsidP="00771882">
      <w:pPr>
        <w:spacing w:after="0" w:line="240" w:lineRule="auto"/>
        <w:ind w:firstLine="720"/>
        <w:jc w:val="both"/>
        <w:rPr>
          <w:rFonts w:ascii="Times New Roman" w:eastAsia="Times New Roman" w:hAnsi="Times New Roman" w:cs="Times New Roman"/>
          <w:sz w:val="24"/>
          <w:szCs w:val="24"/>
          <w:lang w:val="sr-Cyrl-BA" w:eastAsia="sr-Cyrl-CS"/>
        </w:rPr>
      </w:pPr>
      <w:r w:rsidRPr="00302224">
        <w:rPr>
          <w:rFonts w:ascii="Times New Roman" w:eastAsia="Times New Roman" w:hAnsi="Times New Roman" w:cs="Times New Roman"/>
          <w:sz w:val="24"/>
          <w:szCs w:val="24"/>
          <w:lang w:eastAsia="sr-Cyrl-CS"/>
        </w:rPr>
        <w:t>T</w:t>
      </w:r>
      <w:r w:rsidRPr="00302224">
        <w:rPr>
          <w:rFonts w:ascii="Times New Roman" w:eastAsia="Times New Roman" w:hAnsi="Times New Roman" w:cs="Times New Roman"/>
          <w:sz w:val="24"/>
          <w:szCs w:val="24"/>
          <w:lang w:val="sr-Cyrl-BA" w:eastAsia="sr-Cyrl-CS"/>
        </w:rPr>
        <w:t xml:space="preserve">оком дискусије народни посланици су подржали доношење </w:t>
      </w:r>
      <w:r w:rsidRPr="00302224">
        <w:rPr>
          <w:rFonts w:ascii="Times New Roman" w:eastAsia="Times New Roman" w:hAnsi="Times New Roman" w:cs="Times New Roman"/>
          <w:bCs/>
          <w:sz w:val="24"/>
          <w:szCs w:val="24"/>
          <w:lang w:val="sr-Cyrl-BA"/>
        </w:rPr>
        <w:t>Закона о измјенама Закона о спровођењу одлука Комисије за заштиту националних споменика установљене у складу са Анексом 8. Општег оквирног споразума за мир у Босни и Херцеговини</w:t>
      </w:r>
      <w:r w:rsidRPr="00302224">
        <w:rPr>
          <w:rFonts w:ascii="Times New Roman" w:eastAsia="Times New Roman" w:hAnsi="Times New Roman" w:cs="Times New Roman"/>
          <w:sz w:val="24"/>
          <w:szCs w:val="24"/>
          <w:lang w:val="sr-Cyrl-BA" w:eastAsia="sr-Cyrl-CS"/>
        </w:rPr>
        <w:t>.</w:t>
      </w:r>
    </w:p>
    <w:p w:rsidR="00771882" w:rsidRPr="00302224" w:rsidRDefault="00771882" w:rsidP="00771882">
      <w:pPr>
        <w:spacing w:after="0" w:line="240" w:lineRule="auto"/>
        <w:ind w:firstLine="720"/>
        <w:jc w:val="both"/>
        <w:rPr>
          <w:rFonts w:ascii="Times New Roman" w:eastAsia="Times New Roman" w:hAnsi="Times New Roman" w:cs="Times New Roman"/>
          <w:sz w:val="24"/>
          <w:szCs w:val="24"/>
          <w:lang w:val="sr-Cyrl-BA" w:eastAsia="sr-Cyrl-CS"/>
        </w:rPr>
      </w:pPr>
      <w:r w:rsidRPr="00302224">
        <w:rPr>
          <w:rFonts w:ascii="Times New Roman" w:eastAsia="Times New Roman" w:hAnsi="Times New Roman" w:cs="Times New Roman"/>
          <w:sz w:val="24"/>
          <w:szCs w:val="24"/>
          <w:lang w:val="sr-Cyrl-BA" w:eastAsia="sr-Cyrl-CS"/>
        </w:rPr>
        <w:t xml:space="preserve">Будући да Народна скупштина Републике Српске није одлучила да се </w:t>
      </w:r>
      <w:r w:rsidRPr="00302224">
        <w:rPr>
          <w:rFonts w:ascii="Times New Roman" w:eastAsia="Times New Roman" w:hAnsi="Times New Roman" w:cs="Times New Roman"/>
          <w:bCs/>
          <w:sz w:val="24"/>
          <w:szCs w:val="24"/>
          <w:lang w:val="sr-Cyrl-BA"/>
        </w:rPr>
        <w:t>Нацрт закона о измјенама Закона о спровођењу одлука Комисије за заштиту националних споменика установљене у складу са Анексом 8. Општег оквирног споразума за мир у Босни и Херцеговини</w:t>
      </w:r>
      <w:r w:rsidRPr="00302224">
        <w:rPr>
          <w:rFonts w:ascii="Times New Roman" w:eastAsia="Times New Roman" w:hAnsi="Times New Roman" w:cs="Times New Roman"/>
          <w:sz w:val="24"/>
          <w:szCs w:val="24"/>
          <w:lang w:val="sr-Cyrl-BA" w:eastAsia="sr-Cyrl-CS"/>
        </w:rPr>
        <w:t xml:space="preserve"> упути у јавну или стручну расправу, самим тим и нема разлике Приједлога закона у односу на Нацрт закона, односно сва понуђена законска рјешења у Нацрту закона су остала непромијењена.</w:t>
      </w:r>
    </w:p>
    <w:p w:rsidR="00771882" w:rsidRPr="00302224" w:rsidRDefault="00771882" w:rsidP="00771882">
      <w:pPr>
        <w:spacing w:after="0" w:line="240" w:lineRule="auto"/>
        <w:contextualSpacing/>
        <w:jc w:val="both"/>
        <w:rPr>
          <w:rFonts w:ascii="Times New Roman" w:eastAsia="Times New Roman" w:hAnsi="Times New Roman" w:cs="Times New Roman"/>
          <w:b/>
          <w:sz w:val="24"/>
          <w:szCs w:val="24"/>
          <w:lang w:val="sr-Cyrl-RS"/>
        </w:rPr>
      </w:pPr>
    </w:p>
    <w:p w:rsidR="00771882" w:rsidRPr="00302224" w:rsidRDefault="00771882" w:rsidP="00771882">
      <w:pPr>
        <w:spacing w:after="0" w:line="240" w:lineRule="auto"/>
        <w:contextualSpacing/>
        <w:jc w:val="both"/>
        <w:rPr>
          <w:rFonts w:ascii="Times New Roman" w:eastAsia="Times New Roman" w:hAnsi="Times New Roman" w:cs="Times New Roman"/>
          <w:b/>
          <w:sz w:val="24"/>
          <w:szCs w:val="24"/>
          <w:lang w:val="sr-Cyrl-BA"/>
        </w:rPr>
      </w:pPr>
    </w:p>
    <w:p w:rsidR="00771882" w:rsidRPr="00302224" w:rsidRDefault="00771882" w:rsidP="00771882">
      <w:pPr>
        <w:spacing w:after="0" w:line="240" w:lineRule="auto"/>
        <w:contextualSpacing/>
        <w:jc w:val="both"/>
        <w:rPr>
          <w:rFonts w:ascii="Times New Roman" w:eastAsia="Times New Roman" w:hAnsi="Times New Roman" w:cs="Times New Roman"/>
          <w:b/>
          <w:sz w:val="24"/>
          <w:szCs w:val="24"/>
          <w:lang w:val="sr-Cyrl-BA"/>
        </w:rPr>
      </w:pPr>
      <w:r w:rsidRPr="00302224">
        <w:rPr>
          <w:rFonts w:ascii="Times New Roman" w:eastAsia="Times New Roman" w:hAnsi="Times New Roman" w:cs="Times New Roman"/>
          <w:b/>
          <w:sz w:val="24"/>
          <w:szCs w:val="24"/>
          <w:lang w:val="sr-Cyrl-BA"/>
        </w:rPr>
        <w:t>VII</w:t>
      </w:r>
      <w:r w:rsidRPr="00302224">
        <w:rPr>
          <w:rFonts w:ascii="Times New Roman" w:eastAsia="Times New Roman" w:hAnsi="Times New Roman" w:cs="Times New Roman"/>
          <w:b/>
          <w:sz w:val="24"/>
          <w:szCs w:val="24"/>
          <w:lang w:val="sr-Cyrl-BA"/>
        </w:rPr>
        <w:tab/>
        <w:t>УЧЕШЋЕ ЈАВНОСТИ И КОНСУЛТАЦИЈЕ У ИЗРАДИ ЗАКОНА</w:t>
      </w:r>
    </w:p>
    <w:p w:rsidR="00771882" w:rsidRPr="00302224" w:rsidRDefault="00771882" w:rsidP="00771882">
      <w:pPr>
        <w:spacing w:after="0" w:line="240" w:lineRule="auto"/>
        <w:ind w:firstLine="720"/>
        <w:jc w:val="both"/>
        <w:rPr>
          <w:rFonts w:ascii="Times New Roman" w:eastAsia="Times New Roman" w:hAnsi="Times New Roman" w:cs="Times New Roman"/>
          <w:sz w:val="24"/>
          <w:szCs w:val="24"/>
          <w:lang w:val="sr-Cyrl-BA" w:eastAsia="sr-Cyrl-CS"/>
        </w:rPr>
      </w:pPr>
    </w:p>
    <w:p w:rsidR="00771882" w:rsidRPr="00302224" w:rsidRDefault="00771882" w:rsidP="00771882">
      <w:pPr>
        <w:spacing w:after="0" w:line="240" w:lineRule="auto"/>
        <w:ind w:firstLine="720"/>
        <w:jc w:val="both"/>
        <w:rPr>
          <w:rFonts w:ascii="Times New Roman" w:eastAsia="Times New Roman" w:hAnsi="Times New Roman" w:cs="Times New Roman"/>
          <w:sz w:val="24"/>
          <w:szCs w:val="24"/>
          <w:lang w:val="sr-Cyrl-BA"/>
        </w:rPr>
      </w:pPr>
      <w:r w:rsidRPr="00302224">
        <w:rPr>
          <w:rFonts w:ascii="Times New Roman" w:eastAsia="Times New Roman" w:hAnsi="Times New Roman" w:cs="Times New Roman"/>
          <w:sz w:val="24"/>
          <w:szCs w:val="24"/>
          <w:lang w:val="sr-Cyrl-BA" w:eastAsia="sr-Cyrl-CS"/>
        </w:rPr>
        <w:t>У складу са Смјерницама за поступање републичких органа управе о учешћу јавности и консултацијама у изради закона („Службени гласник Републике Српске“, број 86/22), Приједлог</w:t>
      </w:r>
      <w:r w:rsidR="00A4565D" w:rsidRPr="00302224">
        <w:rPr>
          <w:rFonts w:ascii="Times New Roman" w:eastAsia="Times New Roman" w:hAnsi="Times New Roman" w:cs="Times New Roman"/>
          <w:sz w:val="24"/>
          <w:szCs w:val="24"/>
          <w:lang w:val="sr-Cyrl-BA" w:eastAsia="sr-Cyrl-CS"/>
        </w:rPr>
        <w:t xml:space="preserve"> закона o измјени Закона</w:t>
      </w:r>
      <w:r w:rsidRPr="00302224">
        <w:rPr>
          <w:rFonts w:ascii="Times New Roman" w:eastAsia="Times New Roman" w:hAnsi="Times New Roman" w:cs="Times New Roman"/>
          <w:sz w:val="24"/>
          <w:szCs w:val="24"/>
          <w:lang w:val="sr-Cyrl-BA" w:eastAsia="sr-Cyrl-CS"/>
        </w:rPr>
        <w:t xml:space="preserve"> о спровођењу одлука Комисије за заштиту националних споменика установљене Анексом 8 Општег оквирног споразума за мир у БиХ </w:t>
      </w:r>
      <w:r w:rsidR="00A4565D" w:rsidRPr="00302224">
        <w:rPr>
          <w:rFonts w:ascii="Times New Roman" w:eastAsia="Times New Roman" w:hAnsi="Times New Roman" w:cs="Times New Roman"/>
          <w:sz w:val="24"/>
          <w:szCs w:val="24"/>
          <w:lang w:val="sr-Cyrl-BA" w:eastAsia="sr-Cyrl-CS"/>
        </w:rPr>
        <w:t>је у августу</w:t>
      </w:r>
      <w:r w:rsidRPr="00302224">
        <w:rPr>
          <w:rFonts w:ascii="Times New Roman" w:eastAsia="Times New Roman" w:hAnsi="Times New Roman" w:cs="Times New Roman"/>
          <w:sz w:val="24"/>
          <w:szCs w:val="24"/>
          <w:lang w:val="sr-Cyrl-BA" w:eastAsia="sr-Cyrl-CS"/>
        </w:rPr>
        <w:t xml:space="preserve"> мјесецу објављен на интернет страници Министарства просвјете и културе и упућен заинтересованим субјектима, а како био доступан широј јавности ради давања евентуалних примједаба и сугестија.</w:t>
      </w:r>
      <w:r w:rsidRPr="00302224">
        <w:rPr>
          <w:rFonts w:ascii="Times New Roman" w:eastAsia="Times New Roman" w:hAnsi="Times New Roman" w:cs="Times New Roman"/>
          <w:sz w:val="24"/>
          <w:szCs w:val="24"/>
          <w:lang w:val="sr-Cyrl-BA"/>
        </w:rPr>
        <w:t xml:space="preserve"> </w:t>
      </w:r>
    </w:p>
    <w:p w:rsidR="00A4565D" w:rsidRPr="00302224" w:rsidRDefault="00A4565D" w:rsidP="00771882">
      <w:pPr>
        <w:spacing w:after="0" w:line="240" w:lineRule="auto"/>
        <w:ind w:firstLine="720"/>
        <w:jc w:val="both"/>
        <w:rPr>
          <w:rFonts w:ascii="Times New Roman" w:eastAsia="Times New Roman" w:hAnsi="Times New Roman" w:cs="Times New Roman"/>
          <w:sz w:val="24"/>
          <w:szCs w:val="24"/>
          <w:lang w:val="sr-Cyrl-BA"/>
        </w:rPr>
      </w:pPr>
      <w:r w:rsidRPr="00302224">
        <w:rPr>
          <w:rFonts w:ascii="Times New Roman" w:eastAsia="Times New Roman" w:hAnsi="Times New Roman" w:cs="Times New Roman"/>
          <w:sz w:val="24"/>
          <w:szCs w:val="24"/>
          <w:lang w:val="sr-Cyrl-BA"/>
        </w:rPr>
        <w:t>Примјед</w:t>
      </w:r>
      <w:r w:rsidR="00774A7B" w:rsidRPr="00302224">
        <w:rPr>
          <w:rFonts w:ascii="Times New Roman" w:eastAsia="Times New Roman" w:hAnsi="Times New Roman" w:cs="Times New Roman"/>
          <w:sz w:val="24"/>
          <w:szCs w:val="24"/>
          <w:lang w:val="sr-Cyrl-BA"/>
        </w:rPr>
        <w:t>а</w:t>
      </w:r>
      <w:r w:rsidRPr="00302224">
        <w:rPr>
          <w:rFonts w:ascii="Times New Roman" w:eastAsia="Times New Roman" w:hAnsi="Times New Roman" w:cs="Times New Roman"/>
          <w:sz w:val="24"/>
          <w:szCs w:val="24"/>
          <w:lang w:val="sr-Cyrl-BA"/>
        </w:rPr>
        <w:t>б</w:t>
      </w:r>
      <w:r w:rsidR="00774A7B" w:rsidRPr="00302224">
        <w:rPr>
          <w:rFonts w:ascii="Times New Roman" w:eastAsia="Times New Roman" w:hAnsi="Times New Roman" w:cs="Times New Roman"/>
          <w:sz w:val="24"/>
          <w:szCs w:val="24"/>
          <w:lang w:val="sr-Cyrl-BA"/>
        </w:rPr>
        <w:t>а</w:t>
      </w:r>
      <w:r w:rsidRPr="00302224">
        <w:rPr>
          <w:rFonts w:ascii="Times New Roman" w:eastAsia="Times New Roman" w:hAnsi="Times New Roman" w:cs="Times New Roman"/>
          <w:sz w:val="24"/>
          <w:szCs w:val="24"/>
          <w:lang w:val="sr-Cyrl-BA"/>
        </w:rPr>
        <w:t xml:space="preserve"> и сугестија на текст </w:t>
      </w:r>
      <w:r w:rsidRPr="00302224">
        <w:rPr>
          <w:rFonts w:ascii="Times New Roman" w:eastAsia="Times New Roman" w:hAnsi="Times New Roman" w:cs="Times New Roman"/>
          <w:sz w:val="24"/>
          <w:szCs w:val="24"/>
          <w:lang w:val="sr-Cyrl-BA" w:eastAsia="sr-Cyrl-CS"/>
        </w:rPr>
        <w:t>Приједлог закона o измјени Закона о спровођењу одлука Комисије за заштиту националних споменика установљене Анексом 8 Општег оквирног споразума за мир у БиХ, није било.</w:t>
      </w:r>
    </w:p>
    <w:p w:rsidR="00771882" w:rsidRPr="00302224" w:rsidRDefault="00771882" w:rsidP="00771882">
      <w:pPr>
        <w:tabs>
          <w:tab w:val="left" w:pos="540"/>
        </w:tabs>
        <w:spacing w:after="0" w:line="240" w:lineRule="auto"/>
        <w:jc w:val="both"/>
        <w:rPr>
          <w:rFonts w:ascii="Times New Roman" w:eastAsia="Times New Roman" w:hAnsi="Times New Roman" w:cs="Times New Roman"/>
          <w:b/>
          <w:sz w:val="24"/>
          <w:szCs w:val="24"/>
          <w:lang w:val="sr-Cyrl-BA" w:eastAsia="sr-Cyrl-CS"/>
        </w:rPr>
      </w:pPr>
    </w:p>
    <w:p w:rsidR="00771882" w:rsidRPr="00302224" w:rsidRDefault="00771882" w:rsidP="00771882">
      <w:pPr>
        <w:spacing w:after="0" w:line="240" w:lineRule="auto"/>
        <w:ind w:firstLine="720"/>
        <w:jc w:val="both"/>
        <w:rPr>
          <w:rFonts w:ascii="Times New Roman" w:eastAsia="Calibri" w:hAnsi="Times New Roman" w:cs="Times New Roman"/>
          <w:sz w:val="24"/>
          <w:szCs w:val="24"/>
          <w:lang w:val="sr-Cyrl-BA"/>
        </w:rPr>
      </w:pPr>
    </w:p>
    <w:p w:rsidR="00302224" w:rsidRDefault="00771882" w:rsidP="00771882">
      <w:pPr>
        <w:spacing w:after="0" w:line="240" w:lineRule="auto"/>
        <w:contextualSpacing/>
        <w:jc w:val="both"/>
        <w:rPr>
          <w:rFonts w:ascii="Times New Roman" w:eastAsia="Times New Roman" w:hAnsi="Times New Roman" w:cs="Times New Roman"/>
          <w:b/>
          <w:sz w:val="24"/>
          <w:szCs w:val="24"/>
          <w:lang w:val="sr-Cyrl-BA"/>
        </w:rPr>
      </w:pPr>
      <w:r w:rsidRPr="00302224">
        <w:rPr>
          <w:rFonts w:ascii="Times New Roman" w:eastAsia="Times New Roman" w:hAnsi="Times New Roman" w:cs="Times New Roman"/>
          <w:b/>
          <w:sz w:val="24"/>
          <w:szCs w:val="24"/>
          <w:lang w:val="sr-Cyrl-BA"/>
        </w:rPr>
        <w:t>VI</w:t>
      </w:r>
      <w:r w:rsidRPr="00302224">
        <w:rPr>
          <w:rFonts w:ascii="Times New Roman" w:eastAsia="Times New Roman" w:hAnsi="Times New Roman" w:cs="Times New Roman"/>
          <w:b/>
          <w:sz w:val="24"/>
          <w:szCs w:val="24"/>
        </w:rPr>
        <w:t>II</w:t>
      </w:r>
      <w:r w:rsidRPr="00302224">
        <w:rPr>
          <w:rFonts w:ascii="Times New Roman" w:eastAsia="Times New Roman" w:hAnsi="Times New Roman" w:cs="Times New Roman"/>
          <w:b/>
          <w:sz w:val="24"/>
          <w:szCs w:val="24"/>
          <w:lang w:val="sr-Cyrl-BA"/>
        </w:rPr>
        <w:t xml:space="preserve"> </w:t>
      </w:r>
      <w:r w:rsidRPr="00302224">
        <w:rPr>
          <w:rFonts w:ascii="Times New Roman" w:eastAsia="Times New Roman" w:hAnsi="Times New Roman" w:cs="Times New Roman"/>
          <w:b/>
          <w:sz w:val="24"/>
          <w:szCs w:val="24"/>
          <w:lang w:val="sr-Cyrl-BA"/>
        </w:rPr>
        <w:tab/>
        <w:t xml:space="preserve">ПРОЦЈЕНА УТИЦАЈА </w:t>
      </w:r>
      <w:r w:rsidR="00302224">
        <w:rPr>
          <w:rFonts w:ascii="Times New Roman" w:eastAsia="Times New Roman" w:hAnsi="Times New Roman" w:cs="Times New Roman"/>
          <w:b/>
          <w:sz w:val="24"/>
          <w:szCs w:val="24"/>
          <w:lang w:val="sr-Cyrl-BA"/>
        </w:rPr>
        <w:t>ЗАКОНА, ДРУГИХ ПРОПИСА И ОПШТИХ</w:t>
      </w:r>
    </w:p>
    <w:p w:rsidR="00302224" w:rsidRDefault="00302224" w:rsidP="00302224">
      <w:pPr>
        <w:spacing w:after="0" w:line="240" w:lineRule="auto"/>
        <w:ind w:left="709"/>
        <w:contextualSpacing/>
        <w:jc w:val="both"/>
        <w:rPr>
          <w:rFonts w:ascii="Times New Roman" w:eastAsia="Times New Roman" w:hAnsi="Times New Roman" w:cs="Times New Roman"/>
          <w:b/>
          <w:sz w:val="24"/>
          <w:szCs w:val="24"/>
          <w:lang w:val="sr-Cyrl-BA"/>
        </w:rPr>
      </w:pPr>
      <w:r>
        <w:rPr>
          <w:rFonts w:ascii="Times New Roman" w:eastAsia="Times New Roman" w:hAnsi="Times New Roman" w:cs="Times New Roman"/>
          <w:b/>
          <w:sz w:val="24"/>
          <w:szCs w:val="24"/>
          <w:lang w:val="sr-Cyrl-BA"/>
        </w:rPr>
        <w:t xml:space="preserve">АКАТА </w:t>
      </w:r>
      <w:r w:rsidR="00771882" w:rsidRPr="00302224">
        <w:rPr>
          <w:rFonts w:ascii="Times New Roman" w:eastAsia="Times New Roman" w:hAnsi="Times New Roman" w:cs="Times New Roman"/>
          <w:b/>
          <w:sz w:val="24"/>
          <w:szCs w:val="24"/>
          <w:lang w:val="sr-Cyrl-BA"/>
        </w:rPr>
        <w:t>НА УВОЂЕ</w:t>
      </w:r>
      <w:r>
        <w:rPr>
          <w:rFonts w:ascii="Times New Roman" w:eastAsia="Times New Roman" w:hAnsi="Times New Roman" w:cs="Times New Roman"/>
          <w:b/>
          <w:sz w:val="24"/>
          <w:szCs w:val="24"/>
          <w:lang w:val="sr-Cyrl-BA"/>
        </w:rPr>
        <w:t>ЊЕ НОВИХ ИЛИ УКИДАЊЕ ПОСТОЈЕЋИХ</w:t>
      </w:r>
    </w:p>
    <w:p w:rsidR="00771882" w:rsidRPr="00302224" w:rsidRDefault="00771882" w:rsidP="00302224">
      <w:pPr>
        <w:spacing w:after="0" w:line="240" w:lineRule="auto"/>
        <w:ind w:left="709"/>
        <w:contextualSpacing/>
        <w:jc w:val="both"/>
        <w:rPr>
          <w:rFonts w:ascii="Times New Roman" w:eastAsia="Times New Roman" w:hAnsi="Times New Roman" w:cs="Times New Roman"/>
          <w:b/>
          <w:sz w:val="24"/>
          <w:szCs w:val="24"/>
          <w:lang w:val="sr-Cyrl-BA"/>
        </w:rPr>
      </w:pPr>
      <w:r w:rsidRPr="00302224">
        <w:rPr>
          <w:rFonts w:ascii="Times New Roman" w:eastAsia="Times New Roman" w:hAnsi="Times New Roman" w:cs="Times New Roman"/>
          <w:b/>
          <w:sz w:val="24"/>
          <w:szCs w:val="24"/>
          <w:lang w:val="sr-Cyrl-BA"/>
        </w:rPr>
        <w:t xml:space="preserve">ФОРМАЛНОСТИ КОЈЕ ОПТЕРЕЋУЈУ ПРИВРЕДНО ПОСЛОВАЊЕ </w:t>
      </w:r>
    </w:p>
    <w:p w:rsidR="00771882" w:rsidRPr="00302224" w:rsidRDefault="00771882" w:rsidP="00771882">
      <w:pPr>
        <w:spacing w:after="0" w:line="240" w:lineRule="auto"/>
        <w:ind w:firstLine="720"/>
        <w:jc w:val="both"/>
        <w:rPr>
          <w:rFonts w:ascii="Times New Roman" w:eastAsia="Calibri" w:hAnsi="Times New Roman" w:cs="Times New Roman"/>
          <w:sz w:val="24"/>
          <w:szCs w:val="24"/>
          <w:lang w:val="sr-Cyrl-BA"/>
        </w:rPr>
      </w:pPr>
    </w:p>
    <w:p w:rsidR="00BE21DF" w:rsidRPr="00EC61C2" w:rsidRDefault="00BE21DF" w:rsidP="00BE21DF">
      <w:pPr>
        <w:spacing w:after="0" w:line="240" w:lineRule="auto"/>
        <w:ind w:firstLine="720"/>
        <w:contextualSpacing/>
        <w:jc w:val="both"/>
        <w:rPr>
          <w:rFonts w:ascii="Times New Roman" w:eastAsia="Times New Roman" w:hAnsi="Times New Roman" w:cs="Times New Roman"/>
          <w:sz w:val="24"/>
          <w:szCs w:val="24"/>
          <w:lang w:val="sr-Cyrl-BA"/>
        </w:rPr>
      </w:pPr>
      <w:r w:rsidRPr="00EC61C2">
        <w:rPr>
          <w:rFonts w:ascii="Times New Roman" w:eastAsia="Times New Roman" w:hAnsi="Times New Roman" w:cs="Times New Roman"/>
          <w:sz w:val="24"/>
          <w:szCs w:val="24"/>
          <w:lang w:val="sr-Cyrl-BA"/>
        </w:rPr>
        <w:t xml:space="preserve">Увидом у Приједлог закона о измјенама Закона о спровођењу одлука Комисије за заштиту националних споменика установљене у складу са Анексом 8. Општег оквирног споразума за мир у Босни и Херцеговини и Образац 1. процјене утицаја закона, Министарство привреде и предузетништва, у </w:t>
      </w:r>
      <w:r w:rsidR="00063143" w:rsidRPr="00EC61C2">
        <w:rPr>
          <w:rFonts w:ascii="Times New Roman" w:eastAsia="Times New Roman" w:hAnsi="Times New Roman" w:cs="Times New Roman"/>
          <w:sz w:val="24"/>
          <w:szCs w:val="24"/>
          <w:lang w:val="sr-Cyrl-BA"/>
        </w:rPr>
        <w:t>М</w:t>
      </w:r>
      <w:r w:rsidRPr="00EC61C2">
        <w:rPr>
          <w:rFonts w:ascii="Times New Roman" w:eastAsia="Times New Roman" w:hAnsi="Times New Roman" w:cs="Times New Roman"/>
          <w:sz w:val="24"/>
          <w:szCs w:val="24"/>
          <w:lang w:val="sr-Cyrl-BA"/>
        </w:rPr>
        <w:t xml:space="preserve">ишљењу број 18.06-020-2174/24 од 9. </w:t>
      </w:r>
      <w:r w:rsidR="00063143" w:rsidRPr="00EC61C2">
        <w:rPr>
          <w:rFonts w:ascii="Times New Roman" w:eastAsia="Times New Roman" w:hAnsi="Times New Roman" w:cs="Times New Roman"/>
          <w:sz w:val="24"/>
          <w:szCs w:val="24"/>
          <w:lang w:val="sr-Cyrl-BA"/>
        </w:rPr>
        <w:t>августа</w:t>
      </w:r>
      <w:r w:rsidRPr="00EC61C2">
        <w:rPr>
          <w:rFonts w:ascii="Times New Roman" w:eastAsia="Times New Roman" w:hAnsi="Times New Roman" w:cs="Times New Roman"/>
          <w:sz w:val="24"/>
          <w:szCs w:val="24"/>
          <w:lang w:val="sr-Cyrl-BA"/>
        </w:rPr>
        <w:t xml:space="preserve"> 2024. године, </w:t>
      </w:r>
      <w:r w:rsidR="00EC61C2" w:rsidRPr="00EC61C2">
        <w:rPr>
          <w:rFonts w:ascii="Times New Roman" w:eastAsia="Times New Roman" w:hAnsi="Times New Roman" w:cs="Times New Roman"/>
          <w:sz w:val="24"/>
          <w:szCs w:val="24"/>
          <w:lang w:val="sr-Cyrl-BA"/>
        </w:rPr>
        <w:t>констатује</w:t>
      </w:r>
      <w:r w:rsidRPr="00EC61C2">
        <w:rPr>
          <w:rFonts w:ascii="Times New Roman" w:eastAsia="Times New Roman" w:hAnsi="Times New Roman" w:cs="Times New Roman"/>
          <w:sz w:val="24"/>
          <w:szCs w:val="24"/>
          <w:lang w:val="sr-Cyrl-BA"/>
        </w:rPr>
        <w:t xml:space="preserve"> да је обрађивач спровео сљедеће методолошке кораке процјене утицаја прописа:</w:t>
      </w:r>
    </w:p>
    <w:p w:rsidR="00BE21DF" w:rsidRPr="00EC61C2" w:rsidRDefault="00BE21DF" w:rsidP="00BE21DF">
      <w:pPr>
        <w:spacing w:after="0" w:line="240" w:lineRule="auto"/>
        <w:ind w:firstLine="720"/>
        <w:contextualSpacing/>
        <w:jc w:val="both"/>
        <w:rPr>
          <w:rFonts w:ascii="Times New Roman" w:eastAsia="Times New Roman" w:hAnsi="Times New Roman" w:cs="Times New Roman"/>
          <w:sz w:val="24"/>
          <w:szCs w:val="24"/>
          <w:lang w:val="sr-Cyrl-BA"/>
        </w:rPr>
      </w:pPr>
      <w:r w:rsidRPr="00EC61C2">
        <w:rPr>
          <w:rFonts w:ascii="Times New Roman" w:eastAsia="Times New Roman" w:hAnsi="Times New Roman" w:cs="Times New Roman"/>
          <w:sz w:val="24"/>
          <w:szCs w:val="24"/>
          <w:lang w:val="sr-Cyrl-BA"/>
        </w:rPr>
        <w:t xml:space="preserve">У вези са проблемом који се жели ријешити, обрађивач наводи да важећи Закон дефинише национални споменик као национални споменик Босне и Херцеговине, а што је супротно члану 4. и члану 6. Анекса 8. Општег оквирног споразума за за мир у Босни и Херцеговини, те је исто потребно исправити. Поред тога, у дијелу који уређује заштиту </w:t>
      </w:r>
      <w:r w:rsidRPr="00EC61C2">
        <w:rPr>
          <w:rFonts w:ascii="Times New Roman" w:eastAsia="Times New Roman" w:hAnsi="Times New Roman" w:cs="Times New Roman"/>
          <w:sz w:val="24"/>
          <w:szCs w:val="24"/>
          <w:lang w:val="sr-Cyrl-BA"/>
        </w:rPr>
        <w:lastRenderedPageBreak/>
        <w:t>добара наведених у Анексу 8. потребно је да се бришу ријечи „</w:t>
      </w:r>
      <w:proofErr w:type="spellStart"/>
      <w:r w:rsidRPr="00EC61C2">
        <w:rPr>
          <w:rFonts w:ascii="Times New Roman" w:eastAsia="Times New Roman" w:hAnsi="Times New Roman" w:cs="Times New Roman"/>
          <w:sz w:val="24"/>
          <w:szCs w:val="24"/>
          <w:lang w:val="sr-Cyrl-BA"/>
        </w:rPr>
        <w:t>...без</w:t>
      </w:r>
      <w:proofErr w:type="spellEnd"/>
      <w:r w:rsidRPr="00EC61C2">
        <w:rPr>
          <w:rFonts w:ascii="Times New Roman" w:eastAsia="Times New Roman" w:hAnsi="Times New Roman" w:cs="Times New Roman"/>
          <w:sz w:val="24"/>
          <w:szCs w:val="24"/>
          <w:lang w:val="sr-Cyrl-BA"/>
        </w:rPr>
        <w:t xml:space="preserve"> потребе за доношењем даљих одлука, закона, прописа или другог“ из разлога неправилног нормирања, што је узроковало усаглашеност овог текста одредбе са правним системом Републике Српске. Да би Република Српска могла предузимати и спроводити све мјере за заштиту добара које је проглашено националним спомеником, неопходно је доношење одређених прописа, посебно у дијелу којим се дефинишу права и обавезе сопственика културног добра.</w:t>
      </w:r>
    </w:p>
    <w:p w:rsidR="00BE21DF" w:rsidRPr="00EC61C2" w:rsidRDefault="00BE21DF" w:rsidP="00BE21DF">
      <w:pPr>
        <w:spacing w:after="0" w:line="240" w:lineRule="auto"/>
        <w:ind w:firstLine="720"/>
        <w:contextualSpacing/>
        <w:jc w:val="both"/>
        <w:rPr>
          <w:rFonts w:ascii="Times New Roman" w:eastAsia="Times New Roman" w:hAnsi="Times New Roman" w:cs="Times New Roman"/>
          <w:sz w:val="24"/>
          <w:szCs w:val="24"/>
          <w:lang w:val="sr-Cyrl-BA"/>
        </w:rPr>
      </w:pPr>
      <w:r w:rsidRPr="00EC61C2">
        <w:rPr>
          <w:rFonts w:ascii="Times New Roman" w:eastAsia="Times New Roman" w:hAnsi="Times New Roman" w:cs="Times New Roman"/>
          <w:sz w:val="24"/>
          <w:szCs w:val="24"/>
          <w:lang w:val="sr-Cyrl-BA"/>
        </w:rPr>
        <w:t xml:space="preserve">Циљ који се жели постићи доношењем закона је усаглашавање са Анексом 8. Општег оквирног споразума за мир у </w:t>
      </w:r>
      <w:proofErr w:type="spellStart"/>
      <w:r w:rsidRPr="00EC61C2">
        <w:rPr>
          <w:rFonts w:ascii="Times New Roman" w:eastAsia="Times New Roman" w:hAnsi="Times New Roman" w:cs="Times New Roman"/>
          <w:sz w:val="24"/>
          <w:szCs w:val="24"/>
          <w:lang w:val="sr-Cyrl-BA"/>
        </w:rPr>
        <w:t>БиХ</w:t>
      </w:r>
      <w:proofErr w:type="spellEnd"/>
      <w:r w:rsidRPr="00EC61C2">
        <w:rPr>
          <w:rFonts w:ascii="Times New Roman" w:eastAsia="Times New Roman" w:hAnsi="Times New Roman" w:cs="Times New Roman"/>
          <w:sz w:val="24"/>
          <w:szCs w:val="24"/>
          <w:lang w:val="sr-Cyrl-BA"/>
        </w:rPr>
        <w:t xml:space="preserve"> и са прописима у Републици Српској којима се уређује заштита културних добара, уређење простора и грађење. Посебан циљ је дефинисање једи</w:t>
      </w:r>
      <w:r w:rsidR="00EC61C2">
        <w:rPr>
          <w:rFonts w:ascii="Times New Roman" w:eastAsia="Times New Roman" w:hAnsi="Times New Roman" w:cs="Times New Roman"/>
          <w:sz w:val="24"/>
          <w:szCs w:val="24"/>
          <w:lang w:val="sr-Cyrl-BA"/>
        </w:rPr>
        <w:t>н</w:t>
      </w:r>
      <w:r w:rsidRPr="00EC61C2">
        <w:rPr>
          <w:rFonts w:ascii="Times New Roman" w:eastAsia="Times New Roman" w:hAnsi="Times New Roman" w:cs="Times New Roman"/>
          <w:sz w:val="24"/>
          <w:szCs w:val="24"/>
          <w:lang w:val="sr-Cyrl-BA"/>
        </w:rPr>
        <w:t>ственог приступа у заштити и коришћењу културних д</w:t>
      </w:r>
      <w:r w:rsidR="00EC61C2">
        <w:rPr>
          <w:rFonts w:ascii="Times New Roman" w:eastAsia="Times New Roman" w:hAnsi="Times New Roman" w:cs="Times New Roman"/>
          <w:sz w:val="24"/>
          <w:szCs w:val="24"/>
          <w:lang w:val="sr-Cyrl-BA"/>
        </w:rPr>
        <w:t>о</w:t>
      </w:r>
      <w:r w:rsidRPr="00EC61C2">
        <w:rPr>
          <w:rFonts w:ascii="Times New Roman" w:eastAsia="Times New Roman" w:hAnsi="Times New Roman" w:cs="Times New Roman"/>
          <w:sz w:val="24"/>
          <w:szCs w:val="24"/>
          <w:lang w:val="sr-Cyrl-BA"/>
        </w:rPr>
        <w:t>бара.</w:t>
      </w:r>
    </w:p>
    <w:p w:rsidR="00BE21DF" w:rsidRPr="00EC61C2" w:rsidRDefault="00BE21DF" w:rsidP="00BE21DF">
      <w:pPr>
        <w:spacing w:after="0" w:line="240" w:lineRule="auto"/>
        <w:ind w:firstLine="720"/>
        <w:contextualSpacing/>
        <w:jc w:val="both"/>
        <w:rPr>
          <w:rFonts w:ascii="Times New Roman" w:eastAsia="Times New Roman" w:hAnsi="Times New Roman" w:cs="Times New Roman"/>
          <w:sz w:val="24"/>
          <w:szCs w:val="24"/>
          <w:lang w:val="sr-Cyrl-BA"/>
        </w:rPr>
      </w:pPr>
      <w:r w:rsidRPr="00EC61C2">
        <w:rPr>
          <w:rFonts w:ascii="Times New Roman" w:eastAsia="Times New Roman" w:hAnsi="Times New Roman" w:cs="Times New Roman"/>
          <w:sz w:val="24"/>
          <w:szCs w:val="24"/>
          <w:lang w:val="sr-Cyrl-BA"/>
        </w:rPr>
        <w:t xml:space="preserve">Код утврђивања опција за постизање циљева и њихове анализе, утврђено је да се циљ може постићи једино регулаторном мјером.   </w:t>
      </w:r>
    </w:p>
    <w:p w:rsidR="00BE21DF" w:rsidRPr="00EC61C2" w:rsidRDefault="00BE21DF" w:rsidP="00BE21DF">
      <w:pPr>
        <w:spacing w:after="0" w:line="240" w:lineRule="auto"/>
        <w:ind w:firstLine="720"/>
        <w:contextualSpacing/>
        <w:jc w:val="both"/>
        <w:rPr>
          <w:rFonts w:ascii="Times New Roman" w:eastAsia="Times New Roman" w:hAnsi="Times New Roman" w:cs="Times New Roman"/>
          <w:sz w:val="24"/>
          <w:szCs w:val="24"/>
          <w:lang w:val="sr-Cyrl-BA"/>
        </w:rPr>
      </w:pPr>
      <w:r w:rsidRPr="00EC61C2">
        <w:rPr>
          <w:rFonts w:ascii="Times New Roman" w:eastAsia="Times New Roman" w:hAnsi="Times New Roman" w:cs="Times New Roman"/>
          <w:sz w:val="24"/>
          <w:szCs w:val="24"/>
          <w:lang w:val="sr-Cyrl-BA"/>
        </w:rPr>
        <w:t>У вези са утицајем на ја</w:t>
      </w:r>
      <w:r w:rsidR="00192EF6" w:rsidRPr="00EC61C2">
        <w:rPr>
          <w:rFonts w:ascii="Times New Roman" w:eastAsia="Times New Roman" w:hAnsi="Times New Roman" w:cs="Times New Roman"/>
          <w:sz w:val="24"/>
          <w:szCs w:val="24"/>
          <w:lang w:val="sr-Cyrl-BA"/>
        </w:rPr>
        <w:t>вне буџете, утврђено је да Приједлог</w:t>
      </w:r>
      <w:r w:rsidRPr="00EC61C2">
        <w:rPr>
          <w:rFonts w:ascii="Times New Roman" w:eastAsia="Times New Roman" w:hAnsi="Times New Roman" w:cs="Times New Roman"/>
          <w:sz w:val="24"/>
          <w:szCs w:val="24"/>
          <w:lang w:val="sr-Cyrl-BA"/>
        </w:rPr>
        <w:t xml:space="preserve"> закона неће имати утицаја на јавне буџете.</w:t>
      </w:r>
    </w:p>
    <w:p w:rsidR="00BE21DF" w:rsidRPr="00EC61C2" w:rsidRDefault="00BE21DF" w:rsidP="00BE21DF">
      <w:pPr>
        <w:spacing w:after="0" w:line="240" w:lineRule="auto"/>
        <w:ind w:firstLine="720"/>
        <w:contextualSpacing/>
        <w:jc w:val="both"/>
        <w:rPr>
          <w:rFonts w:ascii="Times New Roman" w:eastAsia="Times New Roman" w:hAnsi="Times New Roman" w:cs="Times New Roman"/>
          <w:sz w:val="24"/>
          <w:szCs w:val="24"/>
          <w:lang w:val="sr-Cyrl-BA"/>
        </w:rPr>
      </w:pPr>
      <w:r w:rsidRPr="00EC61C2">
        <w:rPr>
          <w:rFonts w:ascii="Times New Roman" w:eastAsia="Times New Roman" w:hAnsi="Times New Roman" w:cs="Times New Roman"/>
          <w:sz w:val="24"/>
          <w:szCs w:val="24"/>
          <w:lang w:val="sr-Cyrl-BA"/>
        </w:rPr>
        <w:t>У вези са утицајем на посл</w:t>
      </w:r>
      <w:r w:rsidR="00192EF6" w:rsidRPr="00EC61C2">
        <w:rPr>
          <w:rFonts w:ascii="Times New Roman" w:eastAsia="Times New Roman" w:hAnsi="Times New Roman" w:cs="Times New Roman"/>
          <w:sz w:val="24"/>
          <w:szCs w:val="24"/>
          <w:lang w:val="sr-Cyrl-BA"/>
        </w:rPr>
        <w:t>овање, обрађивач наводи да Приједлог</w:t>
      </w:r>
      <w:r w:rsidRPr="00EC61C2">
        <w:rPr>
          <w:rFonts w:ascii="Times New Roman" w:eastAsia="Times New Roman" w:hAnsi="Times New Roman" w:cs="Times New Roman"/>
          <w:sz w:val="24"/>
          <w:szCs w:val="24"/>
          <w:lang w:val="sr-Cyrl-BA"/>
        </w:rPr>
        <w:t xml:space="preserve"> закона нема директног утицаја.</w:t>
      </w:r>
    </w:p>
    <w:p w:rsidR="00BE21DF" w:rsidRPr="00EC61C2" w:rsidRDefault="00192EF6" w:rsidP="00BE21DF">
      <w:pPr>
        <w:spacing w:after="0" w:line="240" w:lineRule="auto"/>
        <w:ind w:firstLine="720"/>
        <w:jc w:val="both"/>
        <w:rPr>
          <w:rFonts w:ascii="Times New Roman" w:eastAsia="Calibri" w:hAnsi="Times New Roman" w:cs="Times New Roman"/>
          <w:sz w:val="24"/>
          <w:szCs w:val="24"/>
          <w:lang w:val="sr-Cyrl-BA"/>
        </w:rPr>
      </w:pPr>
      <w:r w:rsidRPr="00EC61C2">
        <w:rPr>
          <w:rFonts w:ascii="Times New Roman" w:eastAsia="Calibri" w:hAnsi="Times New Roman" w:cs="Times New Roman"/>
          <w:sz w:val="24"/>
          <w:szCs w:val="24"/>
          <w:lang w:val="sr-Cyrl-BA"/>
        </w:rPr>
        <w:t>Приједлогом</w:t>
      </w:r>
      <w:r w:rsidR="00BE21DF" w:rsidRPr="00EC61C2">
        <w:rPr>
          <w:rFonts w:ascii="Times New Roman" w:eastAsia="Calibri" w:hAnsi="Times New Roman" w:cs="Times New Roman"/>
          <w:sz w:val="24"/>
          <w:szCs w:val="24"/>
          <w:lang w:val="sr-Cyrl-BA"/>
        </w:rPr>
        <w:t xml:space="preserve"> закона нису прописане нове формалности за грађ</w:t>
      </w:r>
      <w:r w:rsidR="00EC61C2">
        <w:rPr>
          <w:rFonts w:ascii="Times New Roman" w:eastAsia="Calibri" w:hAnsi="Times New Roman" w:cs="Times New Roman"/>
          <w:sz w:val="24"/>
          <w:szCs w:val="24"/>
          <w:lang w:val="sr-Cyrl-BA"/>
        </w:rPr>
        <w:t>е</w:t>
      </w:r>
      <w:r w:rsidR="00BE21DF" w:rsidRPr="00EC61C2">
        <w:rPr>
          <w:rFonts w:ascii="Times New Roman" w:eastAsia="Calibri" w:hAnsi="Times New Roman" w:cs="Times New Roman"/>
          <w:sz w:val="24"/>
          <w:szCs w:val="24"/>
          <w:lang w:val="sr-Cyrl-BA"/>
        </w:rPr>
        <w:t>ње и пословени сек</w:t>
      </w:r>
      <w:r w:rsidR="00EC61C2">
        <w:rPr>
          <w:rFonts w:ascii="Times New Roman" w:eastAsia="Calibri" w:hAnsi="Times New Roman" w:cs="Times New Roman"/>
          <w:sz w:val="24"/>
          <w:szCs w:val="24"/>
          <w:lang w:val="sr-Cyrl-BA"/>
        </w:rPr>
        <w:t>т</w:t>
      </w:r>
      <w:r w:rsidR="00BE21DF" w:rsidRPr="00EC61C2">
        <w:rPr>
          <w:rFonts w:ascii="Times New Roman" w:eastAsia="Calibri" w:hAnsi="Times New Roman" w:cs="Times New Roman"/>
          <w:sz w:val="24"/>
          <w:szCs w:val="24"/>
          <w:lang w:val="sr-Cyrl-BA"/>
        </w:rPr>
        <w:t>ор.</w:t>
      </w:r>
    </w:p>
    <w:p w:rsidR="00BE21DF" w:rsidRPr="00EC61C2" w:rsidRDefault="00BE21DF" w:rsidP="00BE21DF">
      <w:pPr>
        <w:spacing w:after="0" w:line="240" w:lineRule="auto"/>
        <w:ind w:firstLine="720"/>
        <w:jc w:val="both"/>
        <w:rPr>
          <w:rFonts w:ascii="Times New Roman" w:eastAsia="Calibri" w:hAnsi="Times New Roman" w:cs="Times New Roman"/>
          <w:sz w:val="24"/>
          <w:szCs w:val="24"/>
          <w:lang w:val="sr-Cyrl-BA"/>
        </w:rPr>
      </w:pPr>
      <w:r w:rsidRPr="00EC61C2">
        <w:rPr>
          <w:rFonts w:ascii="Times New Roman" w:eastAsia="Calibri" w:hAnsi="Times New Roman" w:cs="Times New Roman"/>
          <w:sz w:val="24"/>
          <w:szCs w:val="24"/>
          <w:lang w:val="sr-Cyrl-BA"/>
        </w:rPr>
        <w:t>У вези са социјалним ути</w:t>
      </w:r>
      <w:r w:rsidR="00192EF6" w:rsidRPr="00EC61C2">
        <w:rPr>
          <w:rFonts w:ascii="Times New Roman" w:eastAsia="Calibri" w:hAnsi="Times New Roman" w:cs="Times New Roman"/>
          <w:sz w:val="24"/>
          <w:szCs w:val="24"/>
          <w:lang w:val="sr-Cyrl-BA"/>
        </w:rPr>
        <w:t>цајем, обрађивач наводи да Приједлог</w:t>
      </w:r>
      <w:r w:rsidRPr="00EC61C2">
        <w:rPr>
          <w:rFonts w:ascii="Times New Roman" w:eastAsia="Calibri" w:hAnsi="Times New Roman" w:cs="Times New Roman"/>
          <w:sz w:val="24"/>
          <w:szCs w:val="24"/>
          <w:lang w:val="sr-Cyrl-BA"/>
        </w:rPr>
        <w:t xml:space="preserve"> закона јасније дефинише појам националног споменика чиме се желе очувати културна добра, као материјална и нематеријална ку</w:t>
      </w:r>
      <w:r w:rsidR="00EC61C2">
        <w:rPr>
          <w:rFonts w:ascii="Times New Roman" w:eastAsia="Calibri" w:hAnsi="Times New Roman" w:cs="Times New Roman"/>
          <w:sz w:val="24"/>
          <w:szCs w:val="24"/>
          <w:lang w:val="sr-Cyrl-BA"/>
        </w:rPr>
        <w:t>л</w:t>
      </w:r>
      <w:r w:rsidRPr="00EC61C2">
        <w:rPr>
          <w:rFonts w:ascii="Times New Roman" w:eastAsia="Calibri" w:hAnsi="Times New Roman" w:cs="Times New Roman"/>
          <w:sz w:val="24"/>
          <w:szCs w:val="24"/>
          <w:lang w:val="sr-Cyrl-BA"/>
        </w:rPr>
        <w:t>турна баштина од општег интереса за Републике Српску.</w:t>
      </w:r>
    </w:p>
    <w:p w:rsidR="00BE21DF" w:rsidRPr="00EC61C2" w:rsidRDefault="00BE21DF" w:rsidP="00BE21DF">
      <w:pPr>
        <w:spacing w:after="0" w:line="240" w:lineRule="auto"/>
        <w:ind w:firstLine="720"/>
        <w:jc w:val="both"/>
        <w:rPr>
          <w:rFonts w:ascii="Times New Roman" w:eastAsia="Calibri" w:hAnsi="Times New Roman" w:cs="Times New Roman"/>
          <w:sz w:val="24"/>
          <w:szCs w:val="24"/>
          <w:lang w:val="sr-Cyrl-BA"/>
        </w:rPr>
      </w:pPr>
      <w:r w:rsidRPr="00EC61C2">
        <w:rPr>
          <w:rFonts w:ascii="Times New Roman" w:eastAsia="Calibri" w:hAnsi="Times New Roman" w:cs="Times New Roman"/>
          <w:sz w:val="24"/>
          <w:szCs w:val="24"/>
          <w:lang w:val="sr-Cyrl-BA"/>
        </w:rPr>
        <w:t>У вези са утицајем на живот</w:t>
      </w:r>
      <w:r w:rsidR="00192EF6" w:rsidRPr="00EC61C2">
        <w:rPr>
          <w:rFonts w:ascii="Times New Roman" w:eastAsia="Calibri" w:hAnsi="Times New Roman" w:cs="Times New Roman"/>
          <w:sz w:val="24"/>
          <w:szCs w:val="24"/>
          <w:lang w:val="sr-Cyrl-BA"/>
        </w:rPr>
        <w:t>ну средину, утврђено је да Приједлог</w:t>
      </w:r>
      <w:r w:rsidRPr="00EC61C2">
        <w:rPr>
          <w:rFonts w:ascii="Times New Roman" w:eastAsia="Calibri" w:hAnsi="Times New Roman" w:cs="Times New Roman"/>
          <w:sz w:val="24"/>
          <w:szCs w:val="24"/>
          <w:lang w:val="sr-Cyrl-BA"/>
        </w:rPr>
        <w:t xml:space="preserve"> закона нема директног утицаја.</w:t>
      </w:r>
    </w:p>
    <w:p w:rsidR="00BE21DF" w:rsidRPr="00EC61C2" w:rsidRDefault="00BE21DF" w:rsidP="00BE21DF">
      <w:pPr>
        <w:spacing w:after="0" w:line="240" w:lineRule="auto"/>
        <w:ind w:firstLine="720"/>
        <w:jc w:val="both"/>
        <w:rPr>
          <w:rFonts w:ascii="Times New Roman" w:eastAsia="Calibri" w:hAnsi="Times New Roman" w:cs="Times New Roman"/>
          <w:sz w:val="24"/>
          <w:szCs w:val="24"/>
          <w:lang w:val="sr-Cyrl-BA"/>
        </w:rPr>
      </w:pPr>
      <w:r w:rsidRPr="00EC61C2">
        <w:rPr>
          <w:rFonts w:ascii="Times New Roman" w:eastAsia="Calibri" w:hAnsi="Times New Roman" w:cs="Times New Roman"/>
          <w:sz w:val="24"/>
          <w:szCs w:val="24"/>
          <w:lang w:val="sr-Cyrl-BA"/>
        </w:rPr>
        <w:t xml:space="preserve">У погледу осталих методолошких корака процјене утицаја прописа, обрађивач наводи да су спроведене </w:t>
      </w:r>
      <w:proofErr w:type="spellStart"/>
      <w:r w:rsidRPr="00EC61C2">
        <w:rPr>
          <w:rFonts w:ascii="Times New Roman" w:eastAsia="Calibri" w:hAnsi="Times New Roman" w:cs="Times New Roman"/>
          <w:sz w:val="24"/>
          <w:szCs w:val="24"/>
          <w:lang w:val="sr-Cyrl-BA"/>
        </w:rPr>
        <w:t>интерресорне</w:t>
      </w:r>
      <w:proofErr w:type="spellEnd"/>
      <w:r w:rsidRPr="00EC61C2">
        <w:rPr>
          <w:rFonts w:ascii="Times New Roman" w:eastAsia="Calibri" w:hAnsi="Times New Roman" w:cs="Times New Roman"/>
          <w:sz w:val="24"/>
          <w:szCs w:val="24"/>
          <w:lang w:val="sr-Cyrl-BA"/>
        </w:rPr>
        <w:t xml:space="preserve"> консултације. Такође, кроз радну групу су обављене консултације са стручњацима из области истраживања, презентовања, документовања, заштите и промовисања културе. Нацрт закона је путем интернет странице </w:t>
      </w:r>
      <w:r w:rsidR="00063143" w:rsidRPr="00EC61C2">
        <w:rPr>
          <w:rFonts w:ascii="Times New Roman" w:eastAsia="Calibri" w:hAnsi="Times New Roman" w:cs="Times New Roman"/>
          <w:sz w:val="24"/>
          <w:szCs w:val="24"/>
          <w:lang w:val="sr-Cyrl-BA"/>
        </w:rPr>
        <w:t>М</w:t>
      </w:r>
      <w:r w:rsidRPr="00EC61C2">
        <w:rPr>
          <w:rFonts w:ascii="Times New Roman" w:eastAsia="Calibri" w:hAnsi="Times New Roman" w:cs="Times New Roman"/>
          <w:sz w:val="24"/>
          <w:szCs w:val="24"/>
          <w:lang w:val="sr-Cyrl-BA"/>
        </w:rPr>
        <w:t>инистарства био доступан јавности ради давања примједби и сугестија.</w:t>
      </w:r>
    </w:p>
    <w:p w:rsidR="00BE21DF" w:rsidRPr="00EC61C2" w:rsidRDefault="00BE21DF" w:rsidP="00BE21DF">
      <w:pPr>
        <w:spacing w:after="0" w:line="240" w:lineRule="auto"/>
        <w:ind w:firstLine="720"/>
        <w:jc w:val="both"/>
        <w:rPr>
          <w:rFonts w:ascii="Times New Roman" w:eastAsia="Calibri" w:hAnsi="Times New Roman" w:cs="Times New Roman"/>
          <w:sz w:val="24"/>
          <w:szCs w:val="24"/>
          <w:lang w:val="sr-Cyrl-BA"/>
        </w:rPr>
      </w:pPr>
      <w:r w:rsidRPr="00EC61C2">
        <w:rPr>
          <w:rFonts w:ascii="Times New Roman" w:eastAsia="Calibri" w:hAnsi="Times New Roman" w:cs="Times New Roman"/>
          <w:sz w:val="24"/>
          <w:szCs w:val="24"/>
          <w:lang w:val="sr-Cyrl-BA"/>
        </w:rPr>
        <w:t>Када је у питању пра</w:t>
      </w:r>
      <w:r w:rsidR="00192EF6" w:rsidRPr="00EC61C2">
        <w:rPr>
          <w:rFonts w:ascii="Times New Roman" w:eastAsia="Calibri" w:hAnsi="Times New Roman" w:cs="Times New Roman"/>
          <w:sz w:val="24"/>
          <w:szCs w:val="24"/>
          <w:lang w:val="sr-Cyrl-BA"/>
        </w:rPr>
        <w:t>ћење спровођења прописа, Приједлогом</w:t>
      </w:r>
      <w:r w:rsidRPr="00EC61C2">
        <w:rPr>
          <w:rFonts w:ascii="Times New Roman" w:eastAsia="Calibri" w:hAnsi="Times New Roman" w:cs="Times New Roman"/>
          <w:sz w:val="24"/>
          <w:szCs w:val="24"/>
          <w:lang w:val="sr-Cyrl-BA"/>
        </w:rPr>
        <w:t xml:space="preserve"> закона се прописује да надзор над спровођењем врши Републичка управа за инспекцијске послове посредством републичких </w:t>
      </w:r>
      <w:proofErr w:type="spellStart"/>
      <w:r w:rsidRPr="00EC61C2">
        <w:rPr>
          <w:rFonts w:ascii="Times New Roman" w:eastAsia="Calibri" w:hAnsi="Times New Roman" w:cs="Times New Roman"/>
          <w:sz w:val="24"/>
          <w:szCs w:val="24"/>
          <w:lang w:val="sr-Cyrl-BA"/>
        </w:rPr>
        <w:t>урбанистичко-грађевинских</w:t>
      </w:r>
      <w:proofErr w:type="spellEnd"/>
      <w:r w:rsidRPr="00EC61C2">
        <w:rPr>
          <w:rFonts w:ascii="Times New Roman" w:eastAsia="Calibri" w:hAnsi="Times New Roman" w:cs="Times New Roman"/>
          <w:sz w:val="24"/>
          <w:szCs w:val="24"/>
          <w:lang w:val="sr-Cyrl-BA"/>
        </w:rPr>
        <w:t xml:space="preserve"> инспектора у складу са пописима који уређују област о уређењу простора и грађењу.</w:t>
      </w:r>
    </w:p>
    <w:p w:rsidR="00BE21DF" w:rsidRPr="00EC61C2" w:rsidRDefault="00BE21DF" w:rsidP="00192EF6">
      <w:pPr>
        <w:spacing w:after="0" w:line="240" w:lineRule="auto"/>
        <w:ind w:firstLine="720"/>
        <w:jc w:val="both"/>
        <w:rPr>
          <w:rFonts w:ascii="Times New Roman" w:eastAsia="Calibri" w:hAnsi="Times New Roman" w:cs="Times New Roman"/>
          <w:sz w:val="24"/>
          <w:szCs w:val="24"/>
          <w:lang w:val="sr-Cyrl-BA"/>
        </w:rPr>
      </w:pPr>
      <w:r w:rsidRPr="00EC61C2">
        <w:rPr>
          <w:rFonts w:ascii="Times New Roman" w:eastAsia="Calibri" w:hAnsi="Times New Roman" w:cs="Times New Roman"/>
          <w:sz w:val="24"/>
          <w:szCs w:val="24"/>
          <w:lang w:val="sr-Cyrl-BA"/>
        </w:rPr>
        <w:t>Министарство привреде и предузетништва утврдило је да је обрађивач, приликом спровођења процјене утицаја прописа, поступио у складу с Одлуком о процјени утицаја прописа.</w:t>
      </w:r>
    </w:p>
    <w:p w:rsidR="00063143" w:rsidRPr="00EC61C2" w:rsidRDefault="00063143" w:rsidP="00771882">
      <w:pPr>
        <w:tabs>
          <w:tab w:val="left" w:pos="567"/>
        </w:tabs>
        <w:spacing w:after="0" w:line="240" w:lineRule="auto"/>
        <w:rPr>
          <w:rFonts w:ascii="Times New Roman" w:eastAsia="Times New Roman" w:hAnsi="Times New Roman" w:cs="Times New Roman"/>
          <w:b/>
          <w:sz w:val="24"/>
          <w:szCs w:val="24"/>
          <w:lang w:val="sr-Cyrl-BA" w:eastAsia="sr-Cyrl-CS"/>
        </w:rPr>
      </w:pPr>
    </w:p>
    <w:p w:rsidR="00EA4270" w:rsidRPr="00302224" w:rsidRDefault="00EA4270" w:rsidP="00771882">
      <w:pPr>
        <w:tabs>
          <w:tab w:val="left" w:pos="567"/>
        </w:tabs>
        <w:spacing w:after="0" w:line="240" w:lineRule="auto"/>
        <w:rPr>
          <w:rFonts w:ascii="Times New Roman" w:eastAsia="Times New Roman" w:hAnsi="Times New Roman" w:cs="Times New Roman"/>
          <w:b/>
          <w:sz w:val="24"/>
          <w:szCs w:val="24"/>
          <w:lang w:val="sr-Cyrl-BA" w:eastAsia="sr-Cyrl-CS"/>
        </w:rPr>
      </w:pPr>
    </w:p>
    <w:p w:rsidR="00771882" w:rsidRPr="00302224" w:rsidRDefault="00771882" w:rsidP="00771882">
      <w:pPr>
        <w:tabs>
          <w:tab w:val="left" w:pos="567"/>
        </w:tabs>
        <w:spacing w:after="0" w:line="240" w:lineRule="auto"/>
        <w:rPr>
          <w:rFonts w:ascii="Times New Roman" w:eastAsia="Times New Roman" w:hAnsi="Times New Roman" w:cs="Times New Roman"/>
          <w:sz w:val="24"/>
          <w:szCs w:val="24"/>
          <w:lang w:val="sr-Cyrl-BA" w:eastAsia="sr-Cyrl-CS"/>
        </w:rPr>
      </w:pPr>
      <w:r w:rsidRPr="00302224">
        <w:rPr>
          <w:rFonts w:ascii="Times New Roman" w:eastAsia="Times New Roman" w:hAnsi="Times New Roman" w:cs="Times New Roman"/>
          <w:b/>
          <w:sz w:val="24"/>
          <w:szCs w:val="24"/>
          <w:lang w:val="sr-Cyrl-BA" w:eastAsia="sr-Cyrl-CS"/>
        </w:rPr>
        <w:t xml:space="preserve">IX </w:t>
      </w:r>
      <w:r w:rsidRPr="00302224">
        <w:rPr>
          <w:rFonts w:ascii="Times New Roman" w:eastAsia="Times New Roman" w:hAnsi="Times New Roman" w:cs="Times New Roman"/>
          <w:b/>
          <w:sz w:val="24"/>
          <w:szCs w:val="24"/>
          <w:lang w:val="sr-Cyrl-BA" w:eastAsia="sr-Cyrl-CS"/>
        </w:rPr>
        <w:tab/>
        <w:t xml:space="preserve">ЕКОНОМСКА ОПРАВДАНОСТ ДОНОШЕЊА ЗАКОНА И </w:t>
      </w:r>
    </w:p>
    <w:p w:rsidR="00771882" w:rsidRPr="00302224" w:rsidRDefault="00771882" w:rsidP="00771882">
      <w:pPr>
        <w:tabs>
          <w:tab w:val="left" w:pos="540"/>
        </w:tabs>
        <w:spacing w:after="0" w:line="240" w:lineRule="auto"/>
        <w:jc w:val="both"/>
        <w:rPr>
          <w:rFonts w:ascii="Times New Roman" w:eastAsia="Times New Roman" w:hAnsi="Times New Roman" w:cs="Times New Roman"/>
          <w:b/>
          <w:sz w:val="24"/>
          <w:szCs w:val="24"/>
          <w:lang w:val="sr-Cyrl-BA" w:eastAsia="sr-Cyrl-CS"/>
        </w:rPr>
      </w:pPr>
      <w:r w:rsidRPr="00302224">
        <w:rPr>
          <w:rFonts w:ascii="Times New Roman" w:eastAsia="Times New Roman" w:hAnsi="Times New Roman" w:cs="Times New Roman"/>
          <w:b/>
          <w:sz w:val="24"/>
          <w:szCs w:val="24"/>
          <w:lang w:val="sr-Cyrl-BA" w:eastAsia="sr-Cyrl-CS"/>
        </w:rPr>
        <w:tab/>
        <w:t>ФИНАНСИЈСКА СРЕДСТВА</w:t>
      </w:r>
    </w:p>
    <w:p w:rsidR="00771882" w:rsidRPr="00302224" w:rsidRDefault="00771882" w:rsidP="00771882">
      <w:pPr>
        <w:tabs>
          <w:tab w:val="left" w:pos="540"/>
        </w:tabs>
        <w:spacing w:after="0" w:line="240" w:lineRule="auto"/>
        <w:jc w:val="both"/>
        <w:rPr>
          <w:rFonts w:ascii="Times New Roman" w:eastAsia="Times New Roman" w:hAnsi="Times New Roman" w:cs="Times New Roman"/>
          <w:b/>
          <w:sz w:val="24"/>
          <w:szCs w:val="24"/>
          <w:lang w:val="sr-Cyrl-BA" w:eastAsia="sr-Cyrl-CS"/>
        </w:rPr>
      </w:pPr>
    </w:p>
    <w:p w:rsidR="00771882" w:rsidRPr="00302224" w:rsidRDefault="00771882" w:rsidP="00771882">
      <w:pPr>
        <w:spacing w:after="0" w:line="240" w:lineRule="auto"/>
        <w:ind w:firstLine="720"/>
        <w:jc w:val="both"/>
        <w:rPr>
          <w:rFonts w:ascii="Times New Roman" w:eastAsia="Times New Roman" w:hAnsi="Times New Roman" w:cs="Times New Roman"/>
          <w:sz w:val="24"/>
          <w:szCs w:val="24"/>
          <w:lang w:val="sr-Cyrl-BA" w:eastAsia="sr-Cyrl-CS"/>
        </w:rPr>
      </w:pPr>
      <w:r w:rsidRPr="00302224">
        <w:rPr>
          <w:rFonts w:ascii="Times New Roman" w:eastAsia="Times New Roman" w:hAnsi="Times New Roman" w:cs="Times New Roman"/>
          <w:sz w:val="24"/>
          <w:szCs w:val="24"/>
          <w:lang w:val="sr-Cyrl-BA" w:eastAsia="sr-Cyrl-CS"/>
        </w:rPr>
        <w:t>За спровођење овог закона нису потребна додатна средства из буџета Републике Српске.</w:t>
      </w:r>
    </w:p>
    <w:p w:rsidR="00771882" w:rsidRPr="00302224" w:rsidRDefault="00771882" w:rsidP="00771882">
      <w:pPr>
        <w:spacing w:after="0" w:line="240" w:lineRule="auto"/>
        <w:ind w:firstLine="720"/>
        <w:jc w:val="both"/>
        <w:rPr>
          <w:rFonts w:ascii="Times New Roman" w:eastAsia="Times New Roman" w:hAnsi="Times New Roman" w:cs="Times New Roman"/>
          <w:sz w:val="24"/>
          <w:szCs w:val="24"/>
          <w:lang w:val="sr-Cyrl-BA" w:eastAsia="sr-Cyrl-CS"/>
        </w:rPr>
      </w:pPr>
    </w:p>
    <w:p w:rsidR="00771882" w:rsidRPr="00302224" w:rsidRDefault="00771882" w:rsidP="00771882">
      <w:pPr>
        <w:rPr>
          <w:rFonts w:ascii="Times New Roman" w:eastAsia="Times New Roman" w:hAnsi="Times New Roman" w:cs="Times New Roman"/>
          <w:sz w:val="24"/>
          <w:szCs w:val="24"/>
          <w:lang w:val="sr-Cyrl-BA" w:eastAsia="sr-Cyrl-CS"/>
        </w:rPr>
      </w:pPr>
      <w:r w:rsidRPr="00302224">
        <w:rPr>
          <w:rFonts w:ascii="Times New Roman" w:eastAsia="Times New Roman" w:hAnsi="Times New Roman" w:cs="Times New Roman"/>
          <w:sz w:val="24"/>
          <w:szCs w:val="24"/>
          <w:lang w:val="sr-Cyrl-BA" w:eastAsia="sr-Cyrl-CS"/>
        </w:rPr>
        <w:br w:type="page"/>
      </w:r>
    </w:p>
    <w:p w:rsidR="00771882" w:rsidRPr="00302224" w:rsidRDefault="00771882" w:rsidP="00EA4270">
      <w:pPr>
        <w:spacing w:after="0" w:line="240" w:lineRule="auto"/>
        <w:jc w:val="both"/>
        <w:rPr>
          <w:rFonts w:ascii="Times New Roman" w:eastAsia="Times New Roman" w:hAnsi="Times New Roman" w:cs="Times New Roman"/>
          <w:sz w:val="24"/>
          <w:szCs w:val="24"/>
          <w:lang w:val="sr-Cyrl-BA" w:eastAsia="sr-Cyrl-CS"/>
        </w:rPr>
      </w:pPr>
    </w:p>
    <w:p w:rsidR="00771882" w:rsidRPr="00302224" w:rsidRDefault="00771882" w:rsidP="00EA4270">
      <w:pPr>
        <w:spacing w:after="0" w:line="240" w:lineRule="auto"/>
        <w:jc w:val="right"/>
        <w:rPr>
          <w:rFonts w:ascii="Times New Roman" w:eastAsia="Times New Roman" w:hAnsi="Times New Roman" w:cs="Times New Roman"/>
          <w:b/>
          <w:sz w:val="24"/>
          <w:szCs w:val="24"/>
          <w:lang w:val="sr-Cyrl-BA" w:eastAsia="sr-Cyrl-CS"/>
        </w:rPr>
      </w:pPr>
      <w:r w:rsidRPr="00302224">
        <w:rPr>
          <w:rFonts w:ascii="Times New Roman" w:eastAsia="Times New Roman" w:hAnsi="Times New Roman" w:cs="Times New Roman"/>
          <w:b/>
          <w:sz w:val="24"/>
          <w:szCs w:val="24"/>
          <w:lang w:val="sr-Cyrl-BA" w:eastAsia="sr-Cyrl-CS"/>
        </w:rPr>
        <w:t>ПРИЛОГ</w:t>
      </w:r>
    </w:p>
    <w:p w:rsidR="00771882" w:rsidRPr="00302224" w:rsidRDefault="00771882" w:rsidP="00EA4270">
      <w:pPr>
        <w:spacing w:after="0" w:line="240" w:lineRule="auto"/>
        <w:jc w:val="both"/>
        <w:rPr>
          <w:rFonts w:ascii="Times New Roman" w:eastAsia="Times New Roman" w:hAnsi="Times New Roman" w:cs="Times New Roman"/>
          <w:sz w:val="24"/>
          <w:szCs w:val="24"/>
          <w:lang w:val="sr-Cyrl-BA" w:eastAsia="sr-Cyrl-CS"/>
        </w:rPr>
      </w:pPr>
    </w:p>
    <w:p w:rsidR="00771882" w:rsidRPr="00302224" w:rsidRDefault="00771882" w:rsidP="00771882">
      <w:pPr>
        <w:keepNext/>
        <w:spacing w:after="0" w:line="240" w:lineRule="auto"/>
        <w:jc w:val="center"/>
        <w:outlineLvl w:val="0"/>
        <w:rPr>
          <w:rFonts w:ascii="Times New Roman" w:eastAsia="Times New Roman" w:hAnsi="Times New Roman" w:cs="Times New Roman"/>
          <w:b/>
          <w:kern w:val="32"/>
          <w:sz w:val="24"/>
          <w:szCs w:val="24"/>
          <w:lang w:val="sr-Cyrl-BA" w:eastAsia="sr-Cyrl-CS"/>
        </w:rPr>
      </w:pPr>
      <w:r w:rsidRPr="00302224">
        <w:rPr>
          <w:rFonts w:ascii="Times New Roman" w:eastAsia="Times New Roman" w:hAnsi="Times New Roman" w:cs="Times New Roman"/>
          <w:b/>
          <w:bCs/>
          <w:kern w:val="32"/>
          <w:sz w:val="24"/>
          <w:szCs w:val="24"/>
          <w:lang w:val="sr-Cyrl-BA" w:eastAsia="sr-Cyrl-CS"/>
        </w:rPr>
        <w:t>ЗАКОН</w:t>
      </w:r>
      <w:r w:rsidRPr="00302224">
        <w:rPr>
          <w:rFonts w:ascii="Times New Roman" w:eastAsia="Times New Roman" w:hAnsi="Times New Roman" w:cs="Times New Roman"/>
          <w:b/>
          <w:kern w:val="32"/>
          <w:sz w:val="24"/>
          <w:szCs w:val="24"/>
          <w:lang w:val="sr-Cyrl-BA" w:eastAsia="sr-Cyrl-CS"/>
        </w:rPr>
        <w:t xml:space="preserve"> </w:t>
      </w:r>
      <w:r w:rsidRPr="00302224">
        <w:rPr>
          <w:rFonts w:ascii="Times New Roman" w:eastAsia="Times New Roman" w:hAnsi="Times New Roman" w:cs="Times New Roman"/>
          <w:b/>
          <w:sz w:val="24"/>
          <w:szCs w:val="24"/>
          <w:lang w:val="sr-Cyrl-BA" w:eastAsia="sr-Cyrl-CS"/>
        </w:rPr>
        <w:t>О СПРОВОЂЕЊУ ОДЛУКА КОМИСИЈЕ ЗА ЗАШТИТУ НАЦИОНАЛНИХ СПОМЕНИКА УСТАНОВЉЕНЕ У СКЛАДУ СА АНЕКСОМ 8. ОПШТЕГ ОКВИРНОГ СПОРАЗУМА ЗА МИР У БОСНИ И ХЕРЦЕГОВИНИ</w:t>
      </w:r>
    </w:p>
    <w:p w:rsidR="00771882" w:rsidRPr="00302224" w:rsidRDefault="00771882" w:rsidP="00771882">
      <w:pPr>
        <w:spacing w:after="0" w:line="240" w:lineRule="auto"/>
        <w:jc w:val="center"/>
        <w:rPr>
          <w:rFonts w:ascii="Times New Roman" w:eastAsia="Times New Roman" w:hAnsi="Times New Roman" w:cs="Times New Roman"/>
          <w:bCs/>
          <w:sz w:val="24"/>
          <w:szCs w:val="24"/>
          <w:lang w:val="sr-Cyrl-BA" w:eastAsia="sr-Cyrl-CS"/>
        </w:rPr>
      </w:pPr>
      <w:r w:rsidRPr="00302224">
        <w:rPr>
          <w:rFonts w:ascii="Times New Roman" w:eastAsia="Times New Roman" w:hAnsi="Times New Roman" w:cs="Times New Roman"/>
          <w:bCs/>
          <w:sz w:val="24"/>
          <w:szCs w:val="24"/>
          <w:lang w:val="sr-Cyrl-BA" w:eastAsia="sr-Cyrl-CS"/>
        </w:rPr>
        <w:t>(Текст предложених измјена уграђен у основни текст Закона)</w:t>
      </w:r>
    </w:p>
    <w:p w:rsidR="00771882" w:rsidRPr="00302224" w:rsidRDefault="00771882" w:rsidP="00771882">
      <w:pPr>
        <w:spacing w:after="0" w:line="240" w:lineRule="auto"/>
        <w:jc w:val="center"/>
        <w:rPr>
          <w:rFonts w:ascii="Times New Roman" w:eastAsia="Times New Roman" w:hAnsi="Times New Roman" w:cs="Times New Roman"/>
          <w:b/>
          <w:bCs/>
          <w:sz w:val="24"/>
          <w:szCs w:val="24"/>
          <w:lang w:val="sr-Cyrl-BA"/>
        </w:rPr>
      </w:pPr>
    </w:p>
    <w:p w:rsidR="00771882" w:rsidRPr="00302224" w:rsidRDefault="00771882" w:rsidP="00771882">
      <w:pPr>
        <w:spacing w:after="0" w:line="240" w:lineRule="auto"/>
        <w:jc w:val="center"/>
        <w:rPr>
          <w:rFonts w:ascii="Times New Roman" w:eastAsia="Times New Roman" w:hAnsi="Times New Roman" w:cs="Times New Roman"/>
          <w:b/>
          <w:bCs/>
          <w:sz w:val="24"/>
          <w:szCs w:val="24"/>
          <w:lang w:val="sr-Cyrl-BA"/>
        </w:rPr>
      </w:pPr>
    </w:p>
    <w:p w:rsidR="00771882" w:rsidRPr="00302224" w:rsidRDefault="00771882" w:rsidP="00771882">
      <w:pPr>
        <w:spacing w:after="0" w:line="240" w:lineRule="auto"/>
        <w:jc w:val="center"/>
        <w:rPr>
          <w:rFonts w:ascii="Times New Roman" w:eastAsia="Times New Roman" w:hAnsi="Times New Roman" w:cs="Times New Roman"/>
          <w:bCs/>
          <w:sz w:val="24"/>
          <w:szCs w:val="24"/>
          <w:lang w:val="sr-Cyrl-BA"/>
        </w:rPr>
      </w:pPr>
      <w:r w:rsidRPr="00302224">
        <w:rPr>
          <w:rFonts w:ascii="Times New Roman" w:eastAsia="Times New Roman" w:hAnsi="Times New Roman" w:cs="Times New Roman"/>
          <w:bCs/>
          <w:sz w:val="24"/>
          <w:szCs w:val="24"/>
          <w:lang w:val="sr-Cyrl-BA"/>
        </w:rPr>
        <w:t>Члан 2.</w:t>
      </w:r>
    </w:p>
    <w:p w:rsidR="00771882" w:rsidRPr="00302224" w:rsidRDefault="00771882" w:rsidP="00771882">
      <w:pPr>
        <w:spacing w:after="0" w:line="240" w:lineRule="auto"/>
        <w:jc w:val="center"/>
        <w:rPr>
          <w:rFonts w:ascii="Times New Roman" w:eastAsia="Times New Roman" w:hAnsi="Times New Roman" w:cs="Times New Roman"/>
          <w:b/>
          <w:bCs/>
          <w:sz w:val="24"/>
          <w:szCs w:val="24"/>
          <w:lang w:val="sr-Cyrl-BA"/>
        </w:rPr>
      </w:pPr>
    </w:p>
    <w:p w:rsidR="00771882" w:rsidRPr="00302224" w:rsidRDefault="00771882" w:rsidP="00771882">
      <w:pPr>
        <w:spacing w:after="0" w:line="240" w:lineRule="auto"/>
        <w:ind w:firstLine="709"/>
        <w:jc w:val="both"/>
        <w:rPr>
          <w:rFonts w:ascii="Times New Roman" w:eastAsia="Times New Roman" w:hAnsi="Times New Roman" w:cs="Times New Roman"/>
          <w:sz w:val="24"/>
          <w:szCs w:val="24"/>
          <w:lang w:val="sr-Cyrl-BA"/>
        </w:rPr>
      </w:pPr>
      <w:r w:rsidRPr="00302224">
        <w:rPr>
          <w:rFonts w:ascii="Times New Roman" w:eastAsia="Times New Roman" w:hAnsi="Times New Roman" w:cs="Times New Roman"/>
          <w:sz w:val="24"/>
          <w:szCs w:val="24"/>
          <w:lang w:val="sr-Cyrl-BA"/>
        </w:rPr>
        <w:t>(1) „Национални споменик“ представља добро које је Комисија прогласила националним спомеником у складу са чл. V и VI Анекса 8. Општег оквирног споразума за мир у Босни и Херцеговини (у даљем тексту: Анекс 8.), те добра која су уписана на „Привремену листу националних споменика“ која се налази у прилогу, све до доношења коначне одлуке Комисије у вези са њиховим статусом, а за шта не постоји временско ограничење те без обзира на то да ли је за дотично добро поднесен захтјев.</w:t>
      </w:r>
    </w:p>
    <w:p w:rsidR="00771882" w:rsidRPr="00302224" w:rsidRDefault="00771882" w:rsidP="00771882">
      <w:pPr>
        <w:tabs>
          <w:tab w:val="left" w:pos="426"/>
        </w:tabs>
        <w:suppressAutoHyphens/>
        <w:spacing w:after="0" w:line="240" w:lineRule="auto"/>
        <w:ind w:firstLine="709"/>
        <w:jc w:val="both"/>
        <w:rPr>
          <w:rFonts w:ascii="Times New Roman" w:eastAsia="Times New Roman" w:hAnsi="Times New Roman" w:cs="Times New Roman"/>
          <w:sz w:val="24"/>
          <w:szCs w:val="24"/>
          <w:lang w:val="sr-Cyrl-BA" w:eastAsia="sr-Cyrl-CS"/>
        </w:rPr>
      </w:pPr>
      <w:r w:rsidRPr="00302224">
        <w:rPr>
          <w:rFonts w:ascii="Times New Roman" w:eastAsia="Times New Roman" w:hAnsi="Times New Roman" w:cs="Times New Roman"/>
          <w:sz w:val="24"/>
          <w:szCs w:val="24"/>
          <w:lang w:val="sr-Cyrl-BA"/>
        </w:rPr>
        <w:tab/>
        <w:t>(2) „</w:t>
      </w:r>
      <w:r w:rsidRPr="00302224">
        <w:rPr>
          <w:rFonts w:ascii="Times New Roman" w:eastAsia="Times New Roman" w:hAnsi="Times New Roman" w:cs="Times New Roman"/>
          <w:sz w:val="24"/>
          <w:szCs w:val="24"/>
          <w:lang w:val="sr-Cyrl-BA" w:eastAsia="sr-Cyrl-CS"/>
        </w:rPr>
        <w:t>Министарство“ представља Министарство за просторно уређење, грађевинарство и екологију Републике Српске.</w:t>
      </w:r>
    </w:p>
    <w:p w:rsidR="00771882" w:rsidRPr="00302224" w:rsidRDefault="00771882" w:rsidP="00771882">
      <w:pPr>
        <w:spacing w:after="0" w:line="240" w:lineRule="auto"/>
        <w:ind w:firstLine="709"/>
        <w:jc w:val="both"/>
        <w:rPr>
          <w:rFonts w:ascii="Times New Roman" w:eastAsia="Times New Roman" w:hAnsi="Times New Roman" w:cs="Times New Roman"/>
          <w:sz w:val="24"/>
          <w:szCs w:val="24"/>
          <w:lang w:val="sr-Cyrl-BA"/>
        </w:rPr>
      </w:pPr>
      <w:r w:rsidRPr="00302224">
        <w:rPr>
          <w:rFonts w:ascii="Times New Roman" w:eastAsia="Times New Roman" w:hAnsi="Times New Roman" w:cs="Times New Roman"/>
          <w:sz w:val="24"/>
          <w:szCs w:val="24"/>
          <w:lang w:val="sr-Cyrl-BA"/>
        </w:rPr>
        <w:t>(3) „Рехабилитација“ преставља враћање оштећеног или уништеног добра у стање у којем је то добро било прије његовог оштећења или уништења, до разумно могуће мјере, укључујући и изградњу националног споменика на истом мјесту, у истом облику и форми, истих димензија и од истог материјала као што је био прије рушења, уз коришћење истих технологија грађења, кад год је то разумно могуће.</w:t>
      </w:r>
    </w:p>
    <w:p w:rsidR="00771882" w:rsidRPr="00302224" w:rsidRDefault="00771882" w:rsidP="00771882">
      <w:pPr>
        <w:spacing w:after="0" w:line="240" w:lineRule="auto"/>
        <w:jc w:val="both"/>
        <w:rPr>
          <w:rFonts w:ascii="Times New Roman" w:eastAsia="Times New Roman" w:hAnsi="Times New Roman" w:cs="Times New Roman"/>
          <w:sz w:val="24"/>
          <w:szCs w:val="24"/>
          <w:lang w:val="sr-Cyrl-BA"/>
        </w:rPr>
      </w:pPr>
    </w:p>
    <w:p w:rsidR="00771882" w:rsidRPr="00302224" w:rsidRDefault="00771882" w:rsidP="00771882">
      <w:pPr>
        <w:spacing w:after="0" w:line="240" w:lineRule="auto"/>
        <w:jc w:val="center"/>
        <w:rPr>
          <w:rFonts w:ascii="Times New Roman" w:eastAsia="Times New Roman" w:hAnsi="Times New Roman" w:cs="Times New Roman"/>
          <w:sz w:val="24"/>
          <w:szCs w:val="24"/>
          <w:lang w:val="sr-Cyrl-BA"/>
        </w:rPr>
      </w:pPr>
      <w:r w:rsidRPr="00302224">
        <w:rPr>
          <w:rFonts w:ascii="Times New Roman" w:eastAsia="Times New Roman" w:hAnsi="Times New Roman" w:cs="Times New Roman"/>
          <w:sz w:val="24"/>
          <w:szCs w:val="24"/>
          <w:lang w:val="sr-Cyrl-BA"/>
        </w:rPr>
        <w:t>Члан 3.</w:t>
      </w:r>
    </w:p>
    <w:p w:rsidR="00771882" w:rsidRPr="00302224" w:rsidRDefault="00771882" w:rsidP="00771882">
      <w:pPr>
        <w:spacing w:after="0" w:line="240" w:lineRule="auto"/>
        <w:jc w:val="both"/>
        <w:rPr>
          <w:rFonts w:ascii="Times New Roman" w:eastAsia="Times New Roman" w:hAnsi="Times New Roman" w:cs="Times New Roman"/>
          <w:sz w:val="24"/>
          <w:szCs w:val="24"/>
          <w:lang w:val="sr-Cyrl-BA"/>
        </w:rPr>
      </w:pPr>
    </w:p>
    <w:p w:rsidR="00771882" w:rsidRPr="00302224" w:rsidRDefault="00771882" w:rsidP="00771882">
      <w:pPr>
        <w:spacing w:after="0" w:line="240" w:lineRule="auto"/>
        <w:ind w:firstLine="720"/>
        <w:jc w:val="both"/>
        <w:rPr>
          <w:rFonts w:ascii="Times New Roman" w:eastAsia="Times New Roman" w:hAnsi="Times New Roman" w:cs="Times New Roman"/>
          <w:sz w:val="24"/>
          <w:szCs w:val="24"/>
          <w:lang w:val="sr-Cyrl-BA"/>
        </w:rPr>
      </w:pPr>
      <w:r w:rsidRPr="00302224">
        <w:rPr>
          <w:rFonts w:ascii="Times New Roman" w:eastAsia="Times New Roman" w:hAnsi="Times New Roman" w:cs="Times New Roman"/>
          <w:sz w:val="24"/>
          <w:szCs w:val="24"/>
          <w:lang w:val="sr-Cyrl-BA"/>
        </w:rPr>
        <w:t>Подразумијева се да национални споменици аутоматски уживају највиши степен заштите у закону Републике Српске. Влада Републике Српске и сви горе поменути органи су нарочито одговорни да обезбиједе предузимање свих корака да би се испунили захтјеви из члана V Анекса 8.</w:t>
      </w:r>
    </w:p>
    <w:p w:rsidR="00771882" w:rsidRPr="00302224" w:rsidRDefault="00771882" w:rsidP="00771882">
      <w:pPr>
        <w:spacing w:after="0" w:line="240" w:lineRule="auto"/>
        <w:jc w:val="center"/>
        <w:rPr>
          <w:rFonts w:ascii="Times New Roman" w:eastAsia="Times New Roman" w:hAnsi="Times New Roman" w:cs="Times New Roman"/>
          <w:sz w:val="24"/>
          <w:szCs w:val="24"/>
          <w:lang w:val="sr-Cyrl-BA"/>
        </w:rPr>
      </w:pPr>
    </w:p>
    <w:p w:rsidR="00771882" w:rsidRPr="00302224" w:rsidRDefault="00771882" w:rsidP="00771882">
      <w:pPr>
        <w:spacing w:after="0" w:line="240" w:lineRule="auto"/>
        <w:jc w:val="center"/>
        <w:rPr>
          <w:rFonts w:ascii="Times New Roman" w:hAnsi="Times New Roman" w:cs="Times New Roman"/>
          <w:sz w:val="24"/>
          <w:szCs w:val="24"/>
          <w:lang w:val="sr-Cyrl-BA"/>
        </w:rPr>
      </w:pPr>
      <w:r w:rsidRPr="00302224">
        <w:rPr>
          <w:rFonts w:ascii="Times New Roman" w:eastAsia="Times New Roman" w:hAnsi="Times New Roman" w:cs="Times New Roman"/>
          <w:sz w:val="24"/>
          <w:szCs w:val="24"/>
          <w:lang w:val="sr-Cyrl-BA"/>
        </w:rPr>
        <w:t>Члан 14.</w:t>
      </w:r>
    </w:p>
    <w:p w:rsidR="00771882" w:rsidRPr="00302224" w:rsidRDefault="00771882" w:rsidP="00771882">
      <w:pPr>
        <w:spacing w:after="0" w:line="240" w:lineRule="auto"/>
        <w:jc w:val="both"/>
        <w:rPr>
          <w:rFonts w:ascii="Times New Roman" w:eastAsia="Times New Roman" w:hAnsi="Times New Roman" w:cs="Times New Roman"/>
          <w:sz w:val="24"/>
          <w:szCs w:val="24"/>
          <w:lang w:val="sr-Cyrl-BA" w:eastAsia="sr-Cyrl-CS"/>
        </w:rPr>
      </w:pPr>
    </w:p>
    <w:p w:rsidR="00771882" w:rsidRDefault="00771882" w:rsidP="00771882">
      <w:pPr>
        <w:spacing w:after="0" w:line="240" w:lineRule="auto"/>
        <w:ind w:firstLine="709"/>
        <w:jc w:val="both"/>
        <w:rPr>
          <w:rFonts w:ascii="Times New Roman" w:eastAsia="Times New Roman" w:hAnsi="Times New Roman" w:cs="Times New Roman"/>
          <w:b/>
          <w:sz w:val="24"/>
          <w:szCs w:val="24"/>
          <w:lang w:val="sr-Cyrl-BA" w:eastAsia="sr-Cyrl-CS"/>
        </w:rPr>
      </w:pPr>
      <w:r w:rsidRPr="00302224">
        <w:rPr>
          <w:rFonts w:ascii="Times New Roman" w:eastAsia="Times New Roman" w:hAnsi="Times New Roman" w:cs="Times New Roman"/>
          <w:b/>
          <w:sz w:val="24"/>
          <w:szCs w:val="24"/>
          <w:lang w:val="sr-Cyrl-BA" w:eastAsia="sr-Cyrl-CS"/>
        </w:rPr>
        <w:t>Надзор над спровођењем овог закона врши</w:t>
      </w:r>
      <w:r w:rsidRPr="00302224">
        <w:rPr>
          <w:rFonts w:ascii="Times New Roman" w:hAnsi="Times New Roman" w:cs="Times New Roman"/>
          <w:b/>
          <w:sz w:val="24"/>
          <w:szCs w:val="24"/>
          <w:shd w:val="clear" w:color="auto" w:fill="FFFFFF"/>
          <w:lang w:val="sr-Cyrl-BA"/>
        </w:rPr>
        <w:t xml:space="preserve"> Републичка управа за инспекцијске послове посредством републичких урбанистичко-грађевинских инспектора </w:t>
      </w:r>
      <w:r w:rsidRPr="00302224">
        <w:rPr>
          <w:rFonts w:ascii="Times New Roman" w:eastAsia="Times New Roman" w:hAnsi="Times New Roman" w:cs="Times New Roman"/>
          <w:b/>
          <w:sz w:val="24"/>
          <w:szCs w:val="24"/>
          <w:lang w:val="sr-Cyrl-BA" w:eastAsia="sr-Cyrl-CS"/>
        </w:rPr>
        <w:t>у складу са прописима којим се уређује област о уређењу простора и грађењу.</w:t>
      </w:r>
    </w:p>
    <w:p w:rsidR="00E01575" w:rsidRDefault="00E01575" w:rsidP="00771882">
      <w:pPr>
        <w:spacing w:after="0" w:line="240" w:lineRule="auto"/>
        <w:ind w:firstLine="709"/>
        <w:jc w:val="both"/>
        <w:rPr>
          <w:rFonts w:ascii="Times New Roman" w:eastAsia="Times New Roman" w:hAnsi="Times New Roman" w:cs="Times New Roman"/>
          <w:b/>
          <w:sz w:val="24"/>
          <w:szCs w:val="24"/>
          <w:lang w:val="sr-Cyrl-BA" w:eastAsia="sr-Cyrl-CS"/>
        </w:rPr>
      </w:pPr>
    </w:p>
    <w:p w:rsidR="00E01575" w:rsidRPr="00302224" w:rsidRDefault="00E01575" w:rsidP="00771882">
      <w:pPr>
        <w:spacing w:after="0" w:line="240" w:lineRule="auto"/>
        <w:ind w:firstLine="709"/>
        <w:jc w:val="both"/>
        <w:rPr>
          <w:rFonts w:ascii="Times New Roman" w:eastAsia="Times New Roman" w:hAnsi="Times New Roman" w:cs="Times New Roman"/>
          <w:b/>
          <w:sz w:val="24"/>
          <w:szCs w:val="24"/>
          <w:lang w:val="sr-Cyrl-BA" w:eastAsia="sr-Cyrl-CS"/>
        </w:rPr>
      </w:pPr>
    </w:p>
    <w:sectPr w:rsidR="00E01575" w:rsidRPr="00302224" w:rsidSect="009763F2">
      <w:pgSz w:w="11907" w:h="16840" w:code="9"/>
      <w:pgMar w:top="1440" w:right="1440" w:bottom="1134"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1882"/>
    <w:rsid w:val="00063143"/>
    <w:rsid w:val="00192EF6"/>
    <w:rsid w:val="00233D26"/>
    <w:rsid w:val="00302224"/>
    <w:rsid w:val="00637925"/>
    <w:rsid w:val="006C416D"/>
    <w:rsid w:val="00771882"/>
    <w:rsid w:val="00774A7B"/>
    <w:rsid w:val="008B58BD"/>
    <w:rsid w:val="00A4565D"/>
    <w:rsid w:val="00A535E5"/>
    <w:rsid w:val="00B10B0D"/>
    <w:rsid w:val="00BE21DF"/>
    <w:rsid w:val="00D15BE7"/>
    <w:rsid w:val="00E01575"/>
    <w:rsid w:val="00E231F1"/>
    <w:rsid w:val="00E74E88"/>
    <w:rsid w:val="00EA4270"/>
    <w:rsid w:val="00EC61C2"/>
    <w:rsid w:val="00F51BE6"/>
    <w:rsid w:val="00F7402A"/>
    <w:rsid w:val="00FC66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CA0506"/>
  <w15:chartTrackingRefBased/>
  <w15:docId w15:val="{5AB3581B-0B41-42C2-A370-36E82EBBD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188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unhideWhenUsed/>
    <w:rsid w:val="00D15BE7"/>
    <w:pPr>
      <w:spacing w:after="200" w:line="240" w:lineRule="auto"/>
    </w:pPr>
    <w:rPr>
      <w:rFonts w:ascii="Verdana" w:eastAsia="Calibri" w:hAnsi="Verdana" w:cs="Verdana"/>
      <w:sz w:val="20"/>
      <w:szCs w:val="20"/>
    </w:rPr>
  </w:style>
  <w:style w:type="character" w:customStyle="1" w:styleId="CommentTextChar">
    <w:name w:val="Comment Text Char"/>
    <w:basedOn w:val="DefaultParagraphFont"/>
    <w:link w:val="CommentText"/>
    <w:uiPriority w:val="99"/>
    <w:rsid w:val="00D15BE7"/>
    <w:rPr>
      <w:rFonts w:ascii="Verdana" w:eastAsia="Calibri" w:hAnsi="Verdana" w:cs="Verdana"/>
      <w:sz w:val="20"/>
      <w:szCs w:val="20"/>
    </w:rPr>
  </w:style>
  <w:style w:type="paragraph" w:styleId="NoSpacing">
    <w:name w:val="No Spacing"/>
    <w:uiPriority w:val="1"/>
    <w:qFormat/>
    <w:rsid w:val="00D15BE7"/>
    <w:pPr>
      <w:spacing w:after="0" w:line="240" w:lineRule="auto"/>
    </w:pPr>
    <w:rPr>
      <w:rFonts w:ascii="Times New Roman" w:eastAsia="Times New Roman" w:hAnsi="Times New Roman" w:cs="Times New Roman"/>
      <w:sz w:val="24"/>
      <w:szCs w:val="24"/>
      <w:lang w:val="en-GB"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8</Pages>
  <Words>2778</Words>
  <Characters>15839</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Mirela Kondic Grabovica</dc:creator>
  <cp:keywords/>
  <dc:description/>
  <cp:lastModifiedBy>Helena Radulj</cp:lastModifiedBy>
  <cp:revision>18</cp:revision>
  <dcterms:created xsi:type="dcterms:W3CDTF">2024-09-03T09:56:00Z</dcterms:created>
  <dcterms:modified xsi:type="dcterms:W3CDTF">2024-10-04T07:11:00Z</dcterms:modified>
</cp:coreProperties>
</file>